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FB6" w:rsidRPr="008C3E56" w:rsidRDefault="00374FB6" w:rsidP="007253AE">
      <w:pPr>
        <w:pStyle w:val="ae"/>
        <w:jc w:val="center"/>
        <w:rPr>
          <w:b/>
          <w:sz w:val="32"/>
          <w:szCs w:val="32"/>
        </w:rPr>
      </w:pPr>
      <w:r w:rsidRPr="008C3E56">
        <w:rPr>
          <w:b/>
          <w:sz w:val="32"/>
          <w:szCs w:val="32"/>
        </w:rPr>
        <w:t>АДМИНИСТРАЦИЯ   СТАРОШАЙГОВСКОГО                           МУНИЦИПАЛЬНОГО РАЙОНА</w:t>
      </w:r>
    </w:p>
    <w:p w:rsidR="00374FB6" w:rsidRPr="008C3E56" w:rsidRDefault="00374FB6" w:rsidP="007253AE">
      <w:pPr>
        <w:jc w:val="center"/>
        <w:rPr>
          <w:b/>
          <w:sz w:val="32"/>
        </w:rPr>
      </w:pPr>
      <w:r w:rsidRPr="008C3E56">
        <w:rPr>
          <w:b/>
          <w:sz w:val="32"/>
        </w:rPr>
        <w:t>РЕСПУБЛИКИ МОРДОВИЯ</w:t>
      </w:r>
    </w:p>
    <w:p w:rsidR="00374FB6" w:rsidRPr="008C3E56" w:rsidRDefault="00374FB6" w:rsidP="007253AE">
      <w:pPr>
        <w:jc w:val="center"/>
      </w:pPr>
      <w:r w:rsidRPr="008C3E56">
        <w:t>_________________________________________________________________</w:t>
      </w:r>
    </w:p>
    <w:p w:rsidR="00374FB6" w:rsidRPr="008C3E56" w:rsidRDefault="00374FB6" w:rsidP="007253AE">
      <w:pPr>
        <w:pStyle w:val="9"/>
        <w:jc w:val="both"/>
        <w:rPr>
          <w:rFonts w:ascii="Times New Roman" w:hAnsi="Times New Roman" w:cs="Times New Roman"/>
        </w:rPr>
      </w:pPr>
    </w:p>
    <w:p w:rsidR="00374FB6" w:rsidRPr="00972C68" w:rsidRDefault="00374FB6" w:rsidP="007253AE">
      <w:pPr>
        <w:pStyle w:val="1"/>
        <w:rPr>
          <w:rFonts w:ascii="Times New Roman" w:hAnsi="Times New Roman" w:cs="Times New Roman"/>
          <w:sz w:val="32"/>
          <w:szCs w:val="32"/>
        </w:rPr>
      </w:pPr>
      <w:r w:rsidRPr="00972C68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374FB6" w:rsidRPr="008C3E56" w:rsidRDefault="00374FB6" w:rsidP="007253AE">
      <w:pPr>
        <w:pStyle w:val="1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374FB6" w:rsidRPr="00972C68" w:rsidRDefault="00374FB6" w:rsidP="007253AE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8C3E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72C68">
        <w:rPr>
          <w:rFonts w:ascii="Times New Roman" w:hAnsi="Times New Roman" w:cs="Times New Roman"/>
          <w:sz w:val="28"/>
          <w:szCs w:val="28"/>
        </w:rPr>
        <w:t>от «</w:t>
      </w:r>
      <w:r w:rsidR="005D6F28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» октября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="005D6F28">
        <w:rPr>
          <w:rFonts w:ascii="Times New Roman" w:hAnsi="Times New Roman" w:cs="Times New Roman"/>
          <w:sz w:val="28"/>
          <w:szCs w:val="28"/>
        </w:rPr>
        <w:t>.</w:t>
      </w:r>
      <w:r w:rsidR="005D6F28">
        <w:rPr>
          <w:rFonts w:ascii="Times New Roman" w:hAnsi="Times New Roman" w:cs="Times New Roman"/>
          <w:sz w:val="28"/>
          <w:szCs w:val="28"/>
        </w:rPr>
        <w:tab/>
      </w:r>
      <w:r w:rsidR="005D6F28">
        <w:rPr>
          <w:rFonts w:ascii="Times New Roman" w:hAnsi="Times New Roman" w:cs="Times New Roman"/>
          <w:sz w:val="28"/>
          <w:szCs w:val="28"/>
        </w:rPr>
        <w:tab/>
      </w:r>
      <w:r w:rsidR="005D6F28">
        <w:rPr>
          <w:rFonts w:ascii="Times New Roman" w:hAnsi="Times New Roman" w:cs="Times New Roman"/>
          <w:sz w:val="28"/>
          <w:szCs w:val="28"/>
        </w:rPr>
        <w:tab/>
      </w:r>
      <w:r w:rsidR="005D6F28">
        <w:rPr>
          <w:rFonts w:ascii="Times New Roman" w:hAnsi="Times New Roman" w:cs="Times New Roman"/>
          <w:sz w:val="28"/>
          <w:szCs w:val="28"/>
        </w:rPr>
        <w:tab/>
      </w:r>
      <w:r w:rsidR="005D6F28">
        <w:rPr>
          <w:rFonts w:ascii="Times New Roman" w:hAnsi="Times New Roman" w:cs="Times New Roman"/>
          <w:sz w:val="28"/>
          <w:szCs w:val="28"/>
        </w:rPr>
        <w:tab/>
      </w:r>
      <w:r w:rsidR="005D6F28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972C68">
        <w:rPr>
          <w:rFonts w:ascii="Times New Roman" w:hAnsi="Times New Roman" w:cs="Times New Roman"/>
          <w:sz w:val="28"/>
          <w:szCs w:val="28"/>
        </w:rPr>
        <w:t xml:space="preserve"> № </w:t>
      </w:r>
      <w:r w:rsidR="005D6F28">
        <w:rPr>
          <w:rFonts w:ascii="Times New Roman" w:hAnsi="Times New Roman" w:cs="Times New Roman"/>
          <w:sz w:val="28"/>
          <w:szCs w:val="28"/>
        </w:rPr>
        <w:t xml:space="preserve"> 700</w:t>
      </w:r>
    </w:p>
    <w:p w:rsidR="00374FB6" w:rsidRPr="00972C68" w:rsidRDefault="00374FB6" w:rsidP="007253AE">
      <w:pPr>
        <w:jc w:val="center"/>
        <w:rPr>
          <w:b/>
          <w:sz w:val="20"/>
        </w:rPr>
      </w:pPr>
      <w:proofErr w:type="spellStart"/>
      <w:r w:rsidRPr="00972C68">
        <w:rPr>
          <w:b/>
          <w:sz w:val="20"/>
        </w:rPr>
        <w:t>с.Старое</w:t>
      </w:r>
      <w:proofErr w:type="spellEnd"/>
      <w:r w:rsidRPr="00972C68">
        <w:rPr>
          <w:b/>
          <w:sz w:val="20"/>
        </w:rPr>
        <w:t xml:space="preserve"> </w:t>
      </w:r>
      <w:proofErr w:type="spellStart"/>
      <w:r w:rsidRPr="00972C68">
        <w:rPr>
          <w:b/>
          <w:sz w:val="20"/>
        </w:rPr>
        <w:t>Шайгово</w:t>
      </w:r>
      <w:proofErr w:type="spellEnd"/>
    </w:p>
    <w:p w:rsidR="00374FB6" w:rsidRDefault="00374FB6" w:rsidP="003078F5">
      <w:pPr>
        <w:rPr>
          <w:noProof/>
        </w:rPr>
      </w:pPr>
    </w:p>
    <w:p w:rsidR="00374FB6" w:rsidRDefault="00374FB6" w:rsidP="006867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4FB6" w:rsidRDefault="00374FB6" w:rsidP="0068673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основных направлениях налоговой  политики </w:t>
      </w:r>
    </w:p>
    <w:p w:rsidR="00374FB6" w:rsidRDefault="00374FB6" w:rsidP="0068673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Старошайговского муниципального района Республики Мордовия  </w:t>
      </w:r>
    </w:p>
    <w:p w:rsidR="00374FB6" w:rsidRPr="001E6C8A" w:rsidRDefault="00374FB6" w:rsidP="000D277F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на 2017 год и на плановый период 2018 и 2019 годов</w:t>
      </w:r>
    </w:p>
    <w:p w:rsidR="00374FB6" w:rsidRDefault="00374FB6" w:rsidP="000D277F">
      <w:pPr>
        <w:tabs>
          <w:tab w:val="left" w:pos="4035"/>
        </w:tabs>
        <w:rPr>
          <w:sz w:val="28"/>
          <w:szCs w:val="28"/>
        </w:rPr>
      </w:pPr>
    </w:p>
    <w:p w:rsidR="00374FB6" w:rsidRDefault="00374FB6" w:rsidP="0068673A">
      <w:pPr>
        <w:pStyle w:val="ConsPlusTitle"/>
        <w:jc w:val="center"/>
        <w:rPr>
          <w:sz w:val="28"/>
          <w:szCs w:val="28"/>
        </w:rPr>
      </w:pPr>
    </w:p>
    <w:p w:rsidR="00374FB6" w:rsidRPr="00473BE4" w:rsidRDefault="00374FB6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3BE4">
        <w:rPr>
          <w:sz w:val="28"/>
          <w:szCs w:val="28"/>
        </w:rPr>
        <w:t>В соответствии со статьей 172 Бюджетного кодекса Российской Федерации и решением Совета депутатов Старошайговского муниципального района от 27.10.2009г. № 8 «О бюджетном процессе в Старошайговском муниципальном районе» (с изменениями внесенными решениями Совета депутатов Старошайговского муниципального район</w:t>
      </w:r>
      <w:r>
        <w:rPr>
          <w:sz w:val="28"/>
          <w:szCs w:val="28"/>
        </w:rPr>
        <w:t>а                                                             от 20.10.2015г</w:t>
      </w:r>
      <w:r>
        <w:rPr>
          <w:spacing w:val="60"/>
          <w:sz w:val="28"/>
          <w:szCs w:val="28"/>
        </w:rPr>
        <w:t xml:space="preserve">.№ </w:t>
      </w:r>
      <w:r w:rsidRPr="00A10B12">
        <w:rPr>
          <w:sz w:val="28"/>
          <w:szCs w:val="28"/>
        </w:rPr>
        <w:t>6,7</w:t>
      </w:r>
      <w:r>
        <w:rPr>
          <w:sz w:val="28"/>
          <w:szCs w:val="28"/>
        </w:rPr>
        <w:t>) администрация Старошайговского муниципального района п</w:t>
      </w:r>
      <w:r w:rsidRPr="00DE3F26">
        <w:rPr>
          <w:b/>
          <w:sz w:val="28"/>
          <w:szCs w:val="28"/>
        </w:rPr>
        <w:t xml:space="preserve"> о с т а н о в л я е т</w:t>
      </w:r>
      <w:r w:rsidRPr="00DE3F26">
        <w:rPr>
          <w:b/>
          <w:spacing w:val="60"/>
          <w:sz w:val="28"/>
          <w:szCs w:val="28"/>
        </w:rPr>
        <w:t>:</w:t>
      </w:r>
    </w:p>
    <w:p w:rsidR="00374FB6" w:rsidRDefault="00374FB6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3BE4">
        <w:rPr>
          <w:sz w:val="28"/>
          <w:szCs w:val="28"/>
        </w:rPr>
        <w:t xml:space="preserve">Утвердить Основные направления </w:t>
      </w:r>
      <w:r>
        <w:rPr>
          <w:sz w:val="28"/>
          <w:szCs w:val="28"/>
        </w:rPr>
        <w:t>налоговой</w:t>
      </w:r>
      <w:r w:rsidRPr="00473BE4">
        <w:rPr>
          <w:sz w:val="28"/>
          <w:szCs w:val="28"/>
        </w:rPr>
        <w:t xml:space="preserve"> политики Старошайговского муниципального район</w:t>
      </w:r>
      <w:r>
        <w:rPr>
          <w:sz w:val="28"/>
          <w:szCs w:val="28"/>
        </w:rPr>
        <w:t>а Республики</w:t>
      </w:r>
      <w:r w:rsidRPr="00473BE4">
        <w:rPr>
          <w:sz w:val="28"/>
          <w:szCs w:val="28"/>
        </w:rPr>
        <w:t xml:space="preserve"> Мордовия на 2017 год и на плановый период 2018 и 2019 годов (прилагаются</w:t>
      </w:r>
      <w:r>
        <w:rPr>
          <w:sz w:val="28"/>
          <w:szCs w:val="28"/>
        </w:rPr>
        <w:t>).</w:t>
      </w:r>
    </w:p>
    <w:p w:rsidR="00374FB6" w:rsidRDefault="00374FB6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74FB6" w:rsidRPr="00895EBD" w:rsidRDefault="00374FB6" w:rsidP="002168D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4FB6" w:rsidRDefault="00374FB6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74FB6" w:rsidRDefault="00374FB6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74FB6" w:rsidRDefault="00374FB6" w:rsidP="00A10B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74FB6" w:rsidRDefault="00374FB6" w:rsidP="009B64B7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Исполняющий обязанности</w:t>
      </w:r>
    </w:p>
    <w:p w:rsidR="00374FB6" w:rsidRPr="0080492E" w:rsidRDefault="00374FB6" w:rsidP="009B64B7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Главы</w:t>
      </w:r>
      <w:r w:rsidRPr="0080492E">
        <w:rPr>
          <w:b/>
          <w:sz w:val="28"/>
          <w:szCs w:val="28"/>
        </w:rPr>
        <w:t xml:space="preserve"> администрации Старошайговского</w:t>
      </w:r>
    </w:p>
    <w:p w:rsidR="00374FB6" w:rsidRPr="0080492E" w:rsidRDefault="00374FB6" w:rsidP="009B64B7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</w:t>
      </w:r>
      <w:r w:rsidRPr="0080492E">
        <w:rPr>
          <w:b/>
          <w:sz w:val="28"/>
          <w:szCs w:val="28"/>
        </w:rPr>
        <w:t xml:space="preserve">района                 </w:t>
      </w:r>
      <w:r>
        <w:rPr>
          <w:b/>
          <w:sz w:val="28"/>
          <w:szCs w:val="28"/>
        </w:rPr>
        <w:t xml:space="preserve">       </w:t>
      </w:r>
      <w:r w:rsidRPr="0080492E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         </w:t>
      </w:r>
      <w:proofErr w:type="spellStart"/>
      <w:r>
        <w:rPr>
          <w:b/>
          <w:sz w:val="28"/>
          <w:szCs w:val="28"/>
        </w:rPr>
        <w:t>А.Н.Бычков</w:t>
      </w:r>
      <w:proofErr w:type="spellEnd"/>
    </w:p>
    <w:p w:rsidR="00374FB6" w:rsidRPr="0080492E" w:rsidRDefault="00374FB6" w:rsidP="009B64B7">
      <w:pPr>
        <w:rPr>
          <w:sz w:val="28"/>
          <w:szCs w:val="28"/>
        </w:rPr>
      </w:pPr>
    </w:p>
    <w:p w:rsidR="00374FB6" w:rsidRPr="0080492E" w:rsidRDefault="00374FB6" w:rsidP="009B64B7">
      <w:pPr>
        <w:jc w:val="center"/>
        <w:rPr>
          <w:b/>
          <w:sz w:val="28"/>
          <w:szCs w:val="28"/>
        </w:rPr>
      </w:pPr>
    </w:p>
    <w:p w:rsidR="00374FB6" w:rsidRDefault="00374FB6" w:rsidP="009B64B7">
      <w:pPr>
        <w:jc w:val="center"/>
        <w:rPr>
          <w:b/>
          <w:sz w:val="28"/>
          <w:szCs w:val="28"/>
        </w:rPr>
      </w:pPr>
    </w:p>
    <w:p w:rsidR="00374FB6" w:rsidRDefault="00374FB6" w:rsidP="002168DE">
      <w:pPr>
        <w:rPr>
          <w:b/>
          <w:sz w:val="28"/>
          <w:szCs w:val="28"/>
        </w:rPr>
      </w:pPr>
    </w:p>
    <w:p w:rsidR="00374FB6" w:rsidRDefault="00374FB6" w:rsidP="00837EF2">
      <w:pPr>
        <w:rPr>
          <w:b/>
          <w:sz w:val="28"/>
          <w:szCs w:val="28"/>
        </w:rPr>
      </w:pPr>
    </w:p>
    <w:p w:rsidR="00374FB6" w:rsidRPr="0080492E" w:rsidRDefault="00374FB6" w:rsidP="009B64B7">
      <w:pPr>
        <w:jc w:val="center"/>
        <w:rPr>
          <w:b/>
          <w:sz w:val="28"/>
          <w:szCs w:val="28"/>
        </w:rPr>
      </w:pPr>
    </w:p>
    <w:p w:rsidR="00374FB6" w:rsidRPr="0080492E" w:rsidRDefault="00374FB6" w:rsidP="009B64B7">
      <w:pPr>
        <w:rPr>
          <w:sz w:val="20"/>
          <w:szCs w:val="20"/>
        </w:rPr>
      </w:pPr>
      <w:r w:rsidRPr="0080492E">
        <w:rPr>
          <w:sz w:val="20"/>
          <w:szCs w:val="20"/>
        </w:rPr>
        <w:t>Подготовила:</w:t>
      </w:r>
      <w:r>
        <w:rPr>
          <w:sz w:val="20"/>
          <w:szCs w:val="20"/>
        </w:rPr>
        <w:t xml:space="preserve"> </w:t>
      </w:r>
      <w:r w:rsidRPr="0080492E">
        <w:rPr>
          <w:sz w:val="20"/>
          <w:szCs w:val="20"/>
        </w:rPr>
        <w:t>Родайкина И.И</w:t>
      </w:r>
    </w:p>
    <w:p w:rsidR="00374FB6" w:rsidRPr="00D17243" w:rsidRDefault="00374FB6" w:rsidP="0068673A">
      <w:pPr>
        <w:rPr>
          <w:sz w:val="20"/>
          <w:szCs w:val="20"/>
        </w:rPr>
      </w:pPr>
      <w:r w:rsidRPr="0080492E">
        <w:rPr>
          <w:sz w:val="20"/>
          <w:szCs w:val="20"/>
        </w:rPr>
        <w:t>Проверил:</w:t>
      </w:r>
      <w:r>
        <w:rPr>
          <w:sz w:val="20"/>
          <w:szCs w:val="20"/>
        </w:rPr>
        <w:t xml:space="preserve"> </w:t>
      </w:r>
      <w:r w:rsidRPr="0080492E">
        <w:rPr>
          <w:sz w:val="20"/>
          <w:szCs w:val="20"/>
        </w:rPr>
        <w:t>Деганов А.А</w:t>
      </w:r>
    </w:p>
    <w:p w:rsidR="00374FB6" w:rsidRDefault="00374FB6" w:rsidP="0068673A">
      <w:pPr>
        <w:rPr>
          <w:b/>
          <w:sz w:val="28"/>
          <w:szCs w:val="28"/>
        </w:rPr>
      </w:pPr>
    </w:p>
    <w:p w:rsidR="00374FB6" w:rsidRPr="00371045" w:rsidRDefault="00374FB6" w:rsidP="00A31188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4"/>
      <w:bookmarkEnd w:id="0"/>
      <w:r w:rsidRPr="00371045">
        <w:rPr>
          <w:rFonts w:ascii="Times New Roman" w:hAnsi="Times New Roman" w:cs="Times New Roman"/>
          <w:b/>
          <w:sz w:val="28"/>
          <w:szCs w:val="28"/>
        </w:rPr>
        <w:lastRenderedPageBreak/>
        <w:t>У</w:t>
      </w:r>
      <w:r>
        <w:rPr>
          <w:rFonts w:ascii="Times New Roman" w:hAnsi="Times New Roman" w:cs="Times New Roman"/>
          <w:b/>
          <w:sz w:val="28"/>
          <w:szCs w:val="28"/>
        </w:rPr>
        <w:t>ТВЕРЖДЕНЫ</w:t>
      </w:r>
    </w:p>
    <w:p w:rsidR="00374FB6" w:rsidRDefault="00374FB6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374FB6" w:rsidRPr="00254F7C" w:rsidRDefault="00374FB6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</w:t>
      </w:r>
    </w:p>
    <w:p w:rsidR="00374FB6" w:rsidRDefault="005D6F28" w:rsidP="00A31188">
      <w:pPr>
        <w:pStyle w:val="ConsPlusNormal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</w:t>
      </w:r>
      <w:r w:rsidR="00374FB6">
        <w:rPr>
          <w:rFonts w:ascii="Times New Roman" w:hAnsi="Times New Roman" w:cs="Times New Roman"/>
          <w:sz w:val="28"/>
          <w:szCs w:val="28"/>
        </w:rPr>
        <w:t xml:space="preserve">» октября </w:t>
      </w:r>
      <w:smartTag w:uri="urn:schemas-microsoft-com:office:smarttags" w:element="metricconverter">
        <w:smartTagPr>
          <w:attr w:name="ProductID" w:val="2016 г"/>
        </w:smartTagPr>
        <w:r w:rsidR="00374FB6">
          <w:rPr>
            <w:rFonts w:ascii="Times New Roman" w:hAnsi="Times New Roman" w:cs="Times New Roman"/>
            <w:sz w:val="28"/>
            <w:szCs w:val="28"/>
          </w:rPr>
          <w:t>2016</w:t>
        </w:r>
        <w:r w:rsidR="00374FB6" w:rsidRPr="00254F7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700</w:t>
      </w:r>
    </w:p>
    <w:p w:rsidR="00374FB6" w:rsidRDefault="00374FB6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74FB6" w:rsidRDefault="00374FB6" w:rsidP="002168D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F7C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СНОВНЫЕ НАПРАВЛЕНИЯ</w:t>
      </w:r>
    </w:p>
    <w:p w:rsidR="005D6F28" w:rsidRDefault="00374FB6" w:rsidP="002168D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832BF">
        <w:rPr>
          <w:rFonts w:ascii="Times New Roman" w:hAnsi="Times New Roman" w:cs="Times New Roman"/>
          <w:sz w:val="28"/>
          <w:szCs w:val="28"/>
        </w:rPr>
        <w:t>алоговой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2BF">
        <w:rPr>
          <w:rFonts w:ascii="Times New Roman" w:hAnsi="Times New Roman" w:cs="Times New Roman"/>
          <w:sz w:val="28"/>
          <w:szCs w:val="28"/>
        </w:rPr>
        <w:t xml:space="preserve">политики </w:t>
      </w:r>
      <w:r w:rsidR="005D6F28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</w:t>
      </w:r>
    </w:p>
    <w:p w:rsidR="00374FB6" w:rsidRDefault="005D6F28" w:rsidP="002168D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</w:t>
      </w:r>
      <w:r w:rsidR="00374FB6" w:rsidRPr="004832BF">
        <w:rPr>
          <w:rFonts w:ascii="Times New Roman" w:hAnsi="Times New Roman" w:cs="Times New Roman"/>
          <w:sz w:val="28"/>
          <w:szCs w:val="28"/>
        </w:rPr>
        <w:t xml:space="preserve">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374FB6" w:rsidRPr="004832BF">
        <w:rPr>
          <w:rFonts w:ascii="Times New Roman" w:hAnsi="Times New Roman" w:cs="Times New Roman"/>
          <w:sz w:val="28"/>
          <w:szCs w:val="28"/>
        </w:rPr>
        <w:t>на 201</w:t>
      </w:r>
      <w:r w:rsidR="00374FB6">
        <w:rPr>
          <w:rFonts w:ascii="Times New Roman" w:hAnsi="Times New Roman" w:cs="Times New Roman"/>
          <w:sz w:val="28"/>
          <w:szCs w:val="28"/>
        </w:rPr>
        <w:t>7</w:t>
      </w:r>
      <w:r w:rsidR="00374FB6" w:rsidRPr="004832BF">
        <w:rPr>
          <w:rFonts w:ascii="Times New Roman" w:hAnsi="Times New Roman" w:cs="Times New Roman"/>
          <w:sz w:val="28"/>
          <w:szCs w:val="28"/>
        </w:rPr>
        <w:t xml:space="preserve"> год</w:t>
      </w:r>
      <w:r w:rsidR="00374FB6">
        <w:rPr>
          <w:rFonts w:ascii="Times New Roman" w:hAnsi="Times New Roman" w:cs="Times New Roman"/>
          <w:sz w:val="28"/>
          <w:szCs w:val="28"/>
        </w:rPr>
        <w:t xml:space="preserve"> </w:t>
      </w:r>
      <w:r w:rsidR="00374FB6" w:rsidRPr="004832BF">
        <w:rPr>
          <w:rFonts w:ascii="Times New Roman" w:hAnsi="Times New Roman" w:cs="Times New Roman"/>
          <w:sz w:val="28"/>
          <w:szCs w:val="28"/>
        </w:rPr>
        <w:t>и на плановый период 201</w:t>
      </w:r>
      <w:r w:rsidR="00374FB6">
        <w:rPr>
          <w:rFonts w:ascii="Times New Roman" w:hAnsi="Times New Roman" w:cs="Times New Roman"/>
          <w:sz w:val="28"/>
          <w:szCs w:val="28"/>
        </w:rPr>
        <w:t>8</w:t>
      </w:r>
      <w:r w:rsidR="00374FB6" w:rsidRPr="004832BF">
        <w:rPr>
          <w:rFonts w:ascii="Times New Roman" w:hAnsi="Times New Roman" w:cs="Times New Roman"/>
          <w:sz w:val="28"/>
          <w:szCs w:val="28"/>
        </w:rPr>
        <w:t xml:space="preserve"> и 201</w:t>
      </w:r>
      <w:r w:rsidR="00374FB6">
        <w:rPr>
          <w:rFonts w:ascii="Times New Roman" w:hAnsi="Times New Roman" w:cs="Times New Roman"/>
          <w:sz w:val="28"/>
          <w:szCs w:val="28"/>
        </w:rPr>
        <w:t>9</w:t>
      </w:r>
      <w:r w:rsidR="00374FB6" w:rsidRPr="004832BF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374FB6" w:rsidRPr="00254F7C" w:rsidRDefault="00374FB6" w:rsidP="002168D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FB6" w:rsidRPr="00EC7E33" w:rsidRDefault="00374FB6" w:rsidP="002168D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налоговой </w:t>
      </w:r>
      <w:r w:rsidRPr="00254F7C">
        <w:rPr>
          <w:sz w:val="28"/>
          <w:szCs w:val="28"/>
        </w:rPr>
        <w:t xml:space="preserve">политики </w:t>
      </w:r>
      <w:r>
        <w:rPr>
          <w:sz w:val="28"/>
          <w:szCs w:val="28"/>
        </w:rPr>
        <w:t xml:space="preserve"> Старошайговского муниципального района </w:t>
      </w:r>
      <w:r w:rsidRPr="00254F7C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 xml:space="preserve">7 год и на плановый период 2018 и </w:t>
      </w:r>
      <w:r w:rsidRPr="00254F7C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254F7C">
        <w:rPr>
          <w:sz w:val="28"/>
          <w:szCs w:val="28"/>
        </w:rPr>
        <w:t xml:space="preserve"> год</w:t>
      </w:r>
      <w:r>
        <w:rPr>
          <w:sz w:val="28"/>
          <w:szCs w:val="28"/>
        </w:rPr>
        <w:t>ов (далее – Основные направления налоговой политики) разработаны</w:t>
      </w:r>
      <w:r w:rsidRPr="00254F7C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>с  б</w:t>
      </w:r>
      <w:r w:rsidRPr="00EC7E33">
        <w:rPr>
          <w:sz w:val="28"/>
          <w:szCs w:val="28"/>
        </w:rPr>
        <w:t>юджетным законодательством Российской Федерации</w:t>
      </w:r>
      <w:r>
        <w:rPr>
          <w:sz w:val="28"/>
          <w:szCs w:val="28"/>
        </w:rPr>
        <w:t>.</w:t>
      </w:r>
    </w:p>
    <w:p w:rsidR="00374FB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подготовлены с целью составления проекта решения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Респуб</w:t>
      </w:r>
      <w:r>
        <w:rPr>
          <w:rFonts w:ascii="Times New Roman" w:hAnsi="Times New Roman" w:cs="Times New Roman"/>
          <w:sz w:val="28"/>
          <w:szCs w:val="28"/>
        </w:rPr>
        <w:t xml:space="preserve">лики Мордовия «О </w:t>
      </w:r>
      <w:r w:rsidRPr="00A05E80">
        <w:rPr>
          <w:rFonts w:ascii="Times New Roman" w:hAnsi="Times New Roman" w:cs="Times New Roman"/>
          <w:sz w:val="28"/>
          <w:szCs w:val="28"/>
        </w:rPr>
        <w:t xml:space="preserve"> бюд</w:t>
      </w:r>
      <w:r>
        <w:rPr>
          <w:rFonts w:ascii="Times New Roman" w:hAnsi="Times New Roman" w:cs="Times New Roman"/>
          <w:sz w:val="28"/>
          <w:szCs w:val="28"/>
        </w:rPr>
        <w:t xml:space="preserve">жете 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на 2017</w:t>
      </w:r>
      <w:r w:rsidRPr="00A05E80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05E80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05E80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. Материалы Основных направлений налоговой политики необходимо учитывать как при планировании бюджета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так и при подготовке проектов бюджетов сельских поселений.</w:t>
      </w:r>
    </w:p>
    <w:p w:rsidR="00374FB6" w:rsidRPr="00131EE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 w:rsidRPr="00131EE6">
        <w:rPr>
          <w:rFonts w:ascii="Times New Roman" w:hAnsi="Times New Roman" w:cs="Times New Roman"/>
          <w:sz w:val="28"/>
          <w:szCs w:val="28"/>
        </w:rPr>
        <w:t>Республики Мордовия в 201</w:t>
      </w:r>
      <w:r>
        <w:rPr>
          <w:rFonts w:ascii="Times New Roman" w:hAnsi="Times New Roman" w:cs="Times New Roman"/>
          <w:sz w:val="28"/>
          <w:szCs w:val="28"/>
        </w:rPr>
        <w:t>7 году и в плановом периоде 2018</w:t>
      </w:r>
      <w:r w:rsidRPr="00131EE6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31EE6">
        <w:rPr>
          <w:rFonts w:ascii="Times New Roman" w:hAnsi="Times New Roman" w:cs="Times New Roman"/>
          <w:sz w:val="28"/>
          <w:szCs w:val="28"/>
        </w:rPr>
        <w:t xml:space="preserve"> годах б</w:t>
      </w:r>
      <w:r>
        <w:rPr>
          <w:rFonts w:ascii="Times New Roman" w:hAnsi="Times New Roman" w:cs="Times New Roman"/>
          <w:sz w:val="28"/>
          <w:szCs w:val="28"/>
        </w:rPr>
        <w:t>удет</w:t>
      </w:r>
      <w:r w:rsidRPr="00131EE6">
        <w:rPr>
          <w:rFonts w:ascii="Times New Roman" w:hAnsi="Times New Roman" w:cs="Times New Roman"/>
          <w:sz w:val="28"/>
          <w:szCs w:val="28"/>
        </w:rPr>
        <w:t xml:space="preserve"> направлена на обеспечение поступления в консолидированный бюджет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 w:rsidRPr="00131EE6">
        <w:rPr>
          <w:rFonts w:ascii="Times New Roman" w:hAnsi="Times New Roman" w:cs="Times New Roman"/>
          <w:sz w:val="28"/>
          <w:szCs w:val="28"/>
        </w:rPr>
        <w:t>Республики Мордовия всех доходных источников в запланированных объемах, а также дополнительных доходов, в том числе за счет повышения качества их администрирования.</w:t>
      </w:r>
    </w:p>
    <w:p w:rsidR="00374FB6" w:rsidRPr="00131EE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Налоговая политика будет ориентирована на реализацию изменений налогового законодательства и нацелена на увеличение уровня собираемости налоговых доходов.</w:t>
      </w:r>
    </w:p>
    <w:p w:rsidR="00374FB6" w:rsidRPr="00131EE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F7E">
        <w:rPr>
          <w:rFonts w:ascii="Times New Roman" w:hAnsi="Times New Roman" w:cs="Times New Roman"/>
          <w:sz w:val="28"/>
          <w:szCs w:val="28"/>
        </w:rPr>
        <w:t xml:space="preserve">Увеличению поступления доходов в бюджет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 w:rsidRPr="00735F7E">
        <w:rPr>
          <w:rFonts w:ascii="Times New Roman" w:hAnsi="Times New Roman" w:cs="Times New Roman"/>
          <w:sz w:val="28"/>
          <w:szCs w:val="28"/>
        </w:rPr>
        <w:t>Республики Мордовия должно способствовать осуществление следующих мер:</w:t>
      </w:r>
    </w:p>
    <w:p w:rsidR="00374FB6" w:rsidRPr="00131EE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 xml:space="preserve">1) обеспечение поступления в консолидированный бюджет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 w:rsidRPr="00131EE6">
        <w:rPr>
          <w:rFonts w:ascii="Times New Roman" w:hAnsi="Times New Roman" w:cs="Times New Roman"/>
          <w:sz w:val="28"/>
          <w:szCs w:val="28"/>
        </w:rPr>
        <w:t xml:space="preserve">Республики Мордовия всех доходных источников в запланированных объемах, а также дополнительных доходов, в том числе за счет погашения налогоплательщиками задолженности по обязательным платежам в бюджет; </w:t>
      </w:r>
    </w:p>
    <w:p w:rsidR="00374FB6" w:rsidRPr="00131EE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2) совершенствование контрольной работы в отношении организаций, снижающих налогооблагаемую базу, имеющих недоимку по налогам, а также выплачивающих заработную плату с нарушением трудового и налогового законодательства;</w:t>
      </w:r>
    </w:p>
    <w:p w:rsidR="00374FB6" w:rsidRPr="00131EE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 xml:space="preserve">3) повышение эффективности управления муниципальной собственностью, увеличение поступлений доходов в консолидированный бюджет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 w:rsidRPr="00131EE6">
        <w:rPr>
          <w:rFonts w:ascii="Times New Roman" w:hAnsi="Times New Roman" w:cs="Times New Roman"/>
          <w:sz w:val="28"/>
          <w:szCs w:val="28"/>
        </w:rPr>
        <w:t xml:space="preserve">Республики Мордовия и бюджеты 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131EE6">
        <w:rPr>
          <w:rFonts w:ascii="Times New Roman" w:hAnsi="Times New Roman" w:cs="Times New Roman"/>
          <w:sz w:val="28"/>
          <w:szCs w:val="28"/>
        </w:rPr>
        <w:t xml:space="preserve"> от их использования;</w:t>
      </w:r>
    </w:p>
    <w:p w:rsidR="00374FB6" w:rsidRPr="00131EE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 xml:space="preserve">4) продолжение проведения на территории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 w:rsidRPr="00131EE6">
        <w:rPr>
          <w:rFonts w:ascii="Times New Roman" w:hAnsi="Times New Roman" w:cs="Times New Roman"/>
          <w:sz w:val="28"/>
          <w:szCs w:val="28"/>
        </w:rPr>
        <w:t>Республики Мордовия инвентаризации недвижимого имущества;</w:t>
      </w:r>
    </w:p>
    <w:p w:rsidR="00374FB6" w:rsidRPr="00131EE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5) обеспечение обоснованности и эффективности установления законодательством Республики Мордовия налоговых льгот, оптимизация установленных налоговых</w:t>
      </w:r>
      <w:r>
        <w:rPr>
          <w:rFonts w:ascii="Times New Roman" w:hAnsi="Times New Roman" w:cs="Times New Roman"/>
          <w:sz w:val="28"/>
          <w:szCs w:val="28"/>
        </w:rPr>
        <w:t xml:space="preserve"> льгот.</w:t>
      </w:r>
    </w:p>
    <w:p w:rsidR="00374FB6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374FB6" w:rsidRDefault="00374FB6" w:rsidP="002168D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4FB6" w:rsidRDefault="00374FB6" w:rsidP="002168D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итоги реализации налоговой политики </w:t>
      </w:r>
      <w:r w:rsidRPr="00DE413F">
        <w:rPr>
          <w:rFonts w:ascii="Times New Roman" w:hAnsi="Times New Roman" w:cs="Times New Roman"/>
          <w:b/>
          <w:sz w:val="28"/>
          <w:szCs w:val="28"/>
        </w:rPr>
        <w:t>в 201</w:t>
      </w:r>
      <w:r>
        <w:rPr>
          <w:rFonts w:ascii="Times New Roman" w:hAnsi="Times New Roman" w:cs="Times New Roman"/>
          <w:b/>
          <w:sz w:val="28"/>
          <w:szCs w:val="28"/>
        </w:rPr>
        <w:t>5 году</w:t>
      </w:r>
    </w:p>
    <w:p w:rsidR="00374FB6" w:rsidRDefault="00374FB6" w:rsidP="002168D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74FB6" w:rsidRDefault="00374FB6" w:rsidP="002168D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254">
        <w:rPr>
          <w:rFonts w:ascii="Times New Roman" w:hAnsi="Times New Roman" w:cs="Times New Roman"/>
          <w:sz w:val="28"/>
          <w:szCs w:val="28"/>
        </w:rPr>
        <w:t xml:space="preserve">Поступление налоговых и неналоговых доходов в консолидированный бюджет </w:t>
      </w:r>
      <w:r w:rsidRPr="002168DE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  <w:r w:rsidRPr="00A05E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C47254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 xml:space="preserve">4 – </w:t>
      </w:r>
      <w:r w:rsidRPr="00C4725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 годах</w:t>
      </w:r>
      <w:r w:rsidRPr="00C47254">
        <w:rPr>
          <w:rFonts w:ascii="Times New Roman" w:hAnsi="Times New Roman" w:cs="Times New Roman"/>
          <w:sz w:val="28"/>
          <w:szCs w:val="28"/>
        </w:rPr>
        <w:t xml:space="preserve"> характеризуется следующим образом:</w:t>
      </w:r>
    </w:p>
    <w:p w:rsidR="00374FB6" w:rsidRDefault="00374FB6" w:rsidP="002168DE">
      <w:pPr>
        <w:pStyle w:val="ConsPlusNormal"/>
        <w:ind w:left="7776" w:firstLine="12"/>
        <w:jc w:val="both"/>
        <w:rPr>
          <w:rFonts w:ascii="Times New Roman" w:hAnsi="Times New Roman" w:cs="Times New Roman"/>
          <w:sz w:val="28"/>
          <w:szCs w:val="28"/>
        </w:rPr>
      </w:pPr>
    </w:p>
    <w:p w:rsidR="00374FB6" w:rsidRPr="00971F7F" w:rsidRDefault="00374FB6" w:rsidP="002168DE">
      <w:pPr>
        <w:pStyle w:val="ConsPlusNormal"/>
        <w:ind w:left="7776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71F7F">
        <w:rPr>
          <w:rFonts w:ascii="Times New Roman" w:hAnsi="Times New Roman" w:cs="Times New Roman"/>
          <w:sz w:val="28"/>
          <w:szCs w:val="28"/>
        </w:rPr>
        <w:t>млн. руб.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74FB6" w:rsidRPr="00072A81" w:rsidRDefault="00374FB6" w:rsidP="002168DE">
      <w:pPr>
        <w:rPr>
          <w:sz w:val="2"/>
          <w:szCs w:val="2"/>
        </w:rPr>
      </w:pPr>
    </w:p>
    <w:p w:rsidR="00374FB6" w:rsidRPr="007D29A8" w:rsidRDefault="00374FB6" w:rsidP="002168DE">
      <w:pPr>
        <w:rPr>
          <w:sz w:val="2"/>
          <w:szCs w:val="2"/>
        </w:rPr>
      </w:pPr>
    </w:p>
    <w:tbl>
      <w:tblPr>
        <w:tblW w:w="10420" w:type="dxa"/>
        <w:jc w:val="center"/>
        <w:tblLayout w:type="fixed"/>
        <w:tblLook w:val="00A0" w:firstRow="1" w:lastRow="0" w:firstColumn="1" w:lastColumn="0" w:noHBand="0" w:noVBand="0"/>
      </w:tblPr>
      <w:tblGrid>
        <w:gridCol w:w="2943"/>
        <w:gridCol w:w="1276"/>
        <w:gridCol w:w="886"/>
        <w:gridCol w:w="1246"/>
        <w:gridCol w:w="1206"/>
        <w:gridCol w:w="1056"/>
        <w:gridCol w:w="851"/>
        <w:gridCol w:w="956"/>
      </w:tblGrid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4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Темп роста,%</w:t>
            </w:r>
          </w:p>
        </w:tc>
      </w:tr>
      <w:tr w:rsidR="00374FB6" w:rsidRPr="002E1F20" w:rsidTr="00B47F52">
        <w:trPr>
          <w:trHeight w:val="69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5D6F28">
              <w:rPr>
                <w:color w:val="000000"/>
                <w:sz w:val="28"/>
                <w:szCs w:val="28"/>
              </w:rPr>
              <w:t>испол-нение</w:t>
            </w:r>
            <w:proofErr w:type="spellEnd"/>
          </w:p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доля, %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план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5D6F28">
              <w:rPr>
                <w:color w:val="000000"/>
                <w:sz w:val="28"/>
                <w:szCs w:val="28"/>
              </w:rPr>
              <w:t>испол-нение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4FB6" w:rsidRPr="005D6F28" w:rsidRDefault="00374FB6" w:rsidP="00B47F52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%</w:t>
            </w:r>
          </w:p>
          <w:p w:rsidR="00374FB6" w:rsidRPr="005D6F28" w:rsidRDefault="00374FB6" w:rsidP="00B47F52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5D6F28">
              <w:rPr>
                <w:color w:val="000000"/>
                <w:sz w:val="28"/>
                <w:szCs w:val="28"/>
              </w:rPr>
              <w:t>испол</w:t>
            </w:r>
            <w:proofErr w:type="spellEnd"/>
            <w:r w:rsidRPr="005D6F28">
              <w:rPr>
                <w:color w:val="000000"/>
                <w:sz w:val="28"/>
                <w:szCs w:val="28"/>
              </w:rPr>
              <w:t>-</w:t>
            </w:r>
          </w:p>
          <w:p w:rsidR="00374FB6" w:rsidRPr="005D6F28" w:rsidRDefault="00374FB6" w:rsidP="00B47F52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нения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доля, %</w:t>
            </w: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374FB6" w:rsidRPr="002E1F20" w:rsidTr="00B47F52">
        <w:trPr>
          <w:trHeight w:val="247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D6F28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D6F28">
              <w:rPr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 xml:space="preserve">Налоговые доходы – всего </w:t>
            </w:r>
          </w:p>
          <w:p w:rsidR="00374FB6" w:rsidRPr="005D6F28" w:rsidRDefault="00374FB6" w:rsidP="00B47F52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8639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33919,9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79,5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40797,8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37705,5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92,4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85,2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111,2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863977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16558,2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38,8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19339,7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16659,6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86,1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37,7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100,6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акцизы на нефтепродукты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4938,4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11,6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7231,0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7231,0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16,3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146,4</w:t>
            </w:r>
          </w:p>
        </w:tc>
      </w:tr>
      <w:tr w:rsidR="00374FB6" w:rsidRPr="002E1F20" w:rsidTr="00B47F52">
        <w:trPr>
          <w:trHeight w:val="96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0,02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74FB6" w:rsidRPr="002E1F20" w:rsidTr="00B47F52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 xml:space="preserve">единый налог на вмененный доход </w:t>
            </w:r>
          </w:p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3225,5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7,6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3000,0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2958,4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6,7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91,7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1261,7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3,0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582,2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679,4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116,7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1,5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53,8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366,7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0,9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779,9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420,5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53,9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114,7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6509,8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15,3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8354,6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8246,2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18,6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126,7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прочие 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1050,2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1510,4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1510,4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3,4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143,8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 xml:space="preserve">Неналоговые доходы – всего </w:t>
            </w:r>
          </w:p>
          <w:p w:rsidR="00374FB6" w:rsidRPr="005D6F28" w:rsidRDefault="00374FB6" w:rsidP="00B47F52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8747,1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20,5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8535,7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6527,3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76,5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14,8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74,6</w:t>
            </w:r>
          </w:p>
        </w:tc>
      </w:tr>
      <w:tr w:rsidR="00374FB6" w:rsidRPr="002E1F20" w:rsidTr="00B47F52">
        <w:trPr>
          <w:trHeight w:val="96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2773,1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6,5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2673,8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2661,7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6,0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96,0</w:t>
            </w:r>
          </w:p>
        </w:tc>
      </w:tr>
      <w:tr w:rsidR="00374FB6" w:rsidRPr="002E1F20" w:rsidTr="00B47F52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платежи за пользование природными ресурсами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350,9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0,8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320,0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290,0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0,7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82,6</w:t>
            </w:r>
          </w:p>
        </w:tc>
      </w:tr>
      <w:tr w:rsidR="00374FB6" w:rsidRPr="002E1F20" w:rsidTr="00B47F52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1786,3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4,2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2309,2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2309,2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5,2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129,3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штрафы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389,7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0,9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341,3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315,7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0,7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81,0</w:t>
            </w:r>
          </w:p>
        </w:tc>
      </w:tr>
      <w:tr w:rsidR="00374FB6" w:rsidRPr="002E1F20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3446,4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8,1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2891,3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950,8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2,1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color w:val="000000"/>
                <w:sz w:val="28"/>
                <w:szCs w:val="28"/>
              </w:rPr>
            </w:pPr>
            <w:r w:rsidRPr="005D6F28">
              <w:rPr>
                <w:color w:val="000000"/>
                <w:sz w:val="28"/>
                <w:szCs w:val="28"/>
              </w:rPr>
              <w:t>27,6</w:t>
            </w:r>
          </w:p>
        </w:tc>
      </w:tr>
      <w:tr w:rsidR="00374FB6" w:rsidRPr="00037C03" w:rsidTr="00B47F52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Налоговые и неналоговые    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42667,0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49333,5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44232,8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89,7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B6" w:rsidRPr="005D6F28" w:rsidRDefault="00374FB6" w:rsidP="00B47F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D6F28">
              <w:rPr>
                <w:b/>
                <w:bCs/>
                <w:color w:val="000000"/>
                <w:sz w:val="28"/>
                <w:szCs w:val="28"/>
              </w:rPr>
              <w:t>103,7</w:t>
            </w:r>
          </w:p>
        </w:tc>
      </w:tr>
    </w:tbl>
    <w:p w:rsidR="00374FB6" w:rsidRPr="00D716D8" w:rsidRDefault="00374FB6" w:rsidP="002168DE">
      <w:pPr>
        <w:ind w:firstLine="720"/>
        <w:jc w:val="both"/>
      </w:pPr>
    </w:p>
    <w:p w:rsidR="00374FB6" w:rsidRPr="008F0097" w:rsidRDefault="00374FB6" w:rsidP="002168DE">
      <w:pPr>
        <w:ind w:firstLine="720"/>
        <w:jc w:val="both"/>
        <w:rPr>
          <w:sz w:val="28"/>
          <w:szCs w:val="28"/>
        </w:rPr>
      </w:pPr>
    </w:p>
    <w:p w:rsidR="00374FB6" w:rsidRPr="008F0097" w:rsidRDefault="00374FB6" w:rsidP="002168DE">
      <w:pPr>
        <w:ind w:firstLine="720"/>
        <w:jc w:val="both"/>
        <w:rPr>
          <w:sz w:val="28"/>
          <w:szCs w:val="28"/>
        </w:rPr>
      </w:pPr>
      <w:r w:rsidRPr="005D6F28">
        <w:rPr>
          <w:sz w:val="28"/>
          <w:szCs w:val="28"/>
        </w:rPr>
        <w:t>Поступление налоговых и неналоговых доходов в консолидированный бюджет Республики Мордовия за 2015 год составило 44232,8 млн. рублей, что составляет 89,7 процента к плановым назначениям года. По сравнению с 2014 годом поступления увеличились на 103,7 процента, или на 1565,8 млн. рублей. Основной причиной увеличения налоговых и неналоговых доходов является поступление в 2015 году земельного налога и налога на имущество</w:t>
      </w:r>
      <w:r w:rsidRPr="002E1F20">
        <w:rPr>
          <w:sz w:val="28"/>
          <w:szCs w:val="28"/>
          <w:highlight w:val="yellow"/>
        </w:rPr>
        <w:t>.</w:t>
      </w:r>
    </w:p>
    <w:p w:rsidR="00374FB6" w:rsidRPr="008F0097" w:rsidRDefault="00374FB6" w:rsidP="002168DE">
      <w:pPr>
        <w:ind w:firstLine="720"/>
        <w:jc w:val="both"/>
        <w:rPr>
          <w:sz w:val="28"/>
          <w:szCs w:val="28"/>
        </w:rPr>
      </w:pPr>
      <w:r w:rsidRPr="008F0097">
        <w:rPr>
          <w:sz w:val="28"/>
          <w:szCs w:val="28"/>
        </w:rPr>
        <w:t>Основные причины роста</w:t>
      </w:r>
      <w:r>
        <w:rPr>
          <w:sz w:val="28"/>
          <w:szCs w:val="28"/>
        </w:rPr>
        <w:t xml:space="preserve"> отдельных</w:t>
      </w:r>
      <w:r w:rsidRPr="008F0097">
        <w:rPr>
          <w:sz w:val="28"/>
          <w:szCs w:val="28"/>
        </w:rPr>
        <w:t xml:space="preserve"> налоговых и неналоговых доходов в 201</w:t>
      </w:r>
      <w:r>
        <w:rPr>
          <w:sz w:val="28"/>
          <w:szCs w:val="28"/>
        </w:rPr>
        <w:t>5</w:t>
      </w:r>
      <w:r w:rsidRPr="008F0097">
        <w:rPr>
          <w:sz w:val="28"/>
          <w:szCs w:val="28"/>
        </w:rPr>
        <w:t xml:space="preserve"> году:</w:t>
      </w:r>
    </w:p>
    <w:p w:rsidR="00374FB6" w:rsidRDefault="00374FB6" w:rsidP="002168DE">
      <w:pPr>
        <w:ind w:firstLine="720"/>
        <w:jc w:val="both"/>
        <w:rPr>
          <w:sz w:val="28"/>
          <w:szCs w:val="28"/>
        </w:rPr>
      </w:pPr>
      <w:r w:rsidRPr="008F0097">
        <w:rPr>
          <w:sz w:val="28"/>
          <w:szCs w:val="28"/>
        </w:rPr>
        <w:t>1)</w:t>
      </w:r>
      <w:r>
        <w:rPr>
          <w:sz w:val="28"/>
          <w:szCs w:val="28"/>
        </w:rPr>
        <w:t xml:space="preserve"> увеличение </w:t>
      </w:r>
      <w:r w:rsidRPr="008F0097">
        <w:rPr>
          <w:sz w:val="28"/>
          <w:szCs w:val="28"/>
        </w:rPr>
        <w:t>объемов реализации подакцизной продукции</w:t>
      </w:r>
      <w:r>
        <w:rPr>
          <w:sz w:val="28"/>
          <w:szCs w:val="28"/>
        </w:rPr>
        <w:t>;</w:t>
      </w:r>
    </w:p>
    <w:p w:rsidR="00374FB6" w:rsidRPr="00CD682B" w:rsidRDefault="00374FB6" w:rsidP="002168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CD682B">
        <w:rPr>
          <w:sz w:val="28"/>
          <w:szCs w:val="28"/>
        </w:rPr>
        <w:t>увеличение норматива отчисления до 100</w:t>
      </w:r>
      <w:r>
        <w:rPr>
          <w:sz w:val="28"/>
          <w:szCs w:val="28"/>
        </w:rPr>
        <w:t xml:space="preserve"> процентов</w:t>
      </w:r>
      <w:r w:rsidRPr="00CD682B">
        <w:rPr>
          <w:sz w:val="28"/>
          <w:szCs w:val="28"/>
        </w:rPr>
        <w:t xml:space="preserve"> планируемой суммы к распределению доходов от уплаты акцизов от реализации дизельного топлива, моторных масел, автомобильного и прямогонного бензина в бюджеты субъектов Р</w:t>
      </w:r>
      <w:r>
        <w:rPr>
          <w:sz w:val="28"/>
          <w:szCs w:val="28"/>
        </w:rPr>
        <w:t xml:space="preserve">оссийской </w:t>
      </w:r>
      <w:r w:rsidRPr="00CD682B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CD682B">
        <w:rPr>
          <w:sz w:val="28"/>
          <w:szCs w:val="28"/>
        </w:rPr>
        <w:t xml:space="preserve"> в 2015 году, увеличение установленного федеральным законодательством норматива отчисления в бюджет Республики Мордовия;</w:t>
      </w:r>
    </w:p>
    <w:p w:rsidR="00374FB6" w:rsidRPr="00CD682B" w:rsidRDefault="00374FB6" w:rsidP="002168DE">
      <w:pPr>
        <w:ind w:firstLine="720"/>
        <w:jc w:val="both"/>
        <w:rPr>
          <w:sz w:val="28"/>
          <w:szCs w:val="28"/>
        </w:rPr>
      </w:pPr>
      <w:r w:rsidRPr="00CD682B">
        <w:rPr>
          <w:sz w:val="28"/>
          <w:szCs w:val="28"/>
        </w:rPr>
        <w:t>4) увеличение поступлений штрафов за нарушение законодательства Российской Федерации о безопасности дорожного движения в сравнении с аналогичным периодом прошлого года почти в 1,5 раза за счет увеличения количества камер фото-видео</w:t>
      </w:r>
      <w:r>
        <w:rPr>
          <w:sz w:val="28"/>
          <w:szCs w:val="28"/>
        </w:rPr>
        <w:t xml:space="preserve"> </w:t>
      </w:r>
      <w:r w:rsidRPr="00CD682B">
        <w:rPr>
          <w:sz w:val="28"/>
          <w:szCs w:val="28"/>
        </w:rPr>
        <w:t>фиксации нарушений дорожного движения.</w:t>
      </w:r>
    </w:p>
    <w:p w:rsidR="00374FB6" w:rsidRDefault="00374FB6" w:rsidP="002168DE">
      <w:pPr>
        <w:pStyle w:val="ConsPlusNormal"/>
        <w:ind w:firstLine="540"/>
        <w:jc w:val="both"/>
        <w:rPr>
          <w:highlight w:val="yellow"/>
        </w:rPr>
      </w:pPr>
    </w:p>
    <w:p w:rsidR="00374FB6" w:rsidRDefault="00374FB6" w:rsidP="002168DE">
      <w:pPr>
        <w:jc w:val="center"/>
        <w:rPr>
          <w:b/>
          <w:sz w:val="28"/>
          <w:szCs w:val="28"/>
        </w:rPr>
      </w:pPr>
      <w:r w:rsidRPr="00A36DFC">
        <w:rPr>
          <w:b/>
          <w:sz w:val="28"/>
          <w:szCs w:val="28"/>
        </w:rPr>
        <w:t>Основные изменения налогового законодательства с 201</w:t>
      </w:r>
      <w:r>
        <w:rPr>
          <w:b/>
          <w:sz w:val="28"/>
          <w:szCs w:val="28"/>
        </w:rPr>
        <w:t>6</w:t>
      </w:r>
      <w:r w:rsidRPr="00A36DFC">
        <w:rPr>
          <w:b/>
          <w:sz w:val="28"/>
          <w:szCs w:val="28"/>
        </w:rPr>
        <w:t xml:space="preserve"> года</w:t>
      </w:r>
    </w:p>
    <w:p w:rsidR="00374FB6" w:rsidRDefault="00374FB6" w:rsidP="002168DE">
      <w:pPr>
        <w:jc w:val="center"/>
        <w:rPr>
          <w:b/>
          <w:sz w:val="28"/>
          <w:szCs w:val="28"/>
        </w:rPr>
      </w:pPr>
    </w:p>
    <w:p w:rsidR="00374FB6" w:rsidRDefault="00374FB6" w:rsidP="002168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региональном уровне п</w:t>
      </w:r>
      <w:r w:rsidRPr="009B1809">
        <w:rPr>
          <w:sz w:val="28"/>
          <w:szCs w:val="28"/>
        </w:rPr>
        <w:t>роведена работа по изменению налоговой базы в отношении объектов налогообложения для расчета налога на имущество физических лиц, с 1 января 2016 г</w:t>
      </w:r>
      <w:r>
        <w:rPr>
          <w:sz w:val="28"/>
          <w:szCs w:val="28"/>
        </w:rPr>
        <w:t>.</w:t>
      </w:r>
      <w:r w:rsidRPr="009B1809">
        <w:rPr>
          <w:sz w:val="28"/>
          <w:szCs w:val="28"/>
        </w:rPr>
        <w:t xml:space="preserve"> определяется исходя из их кадастровой стоимости. Изменена налоговая база по земельному налогу в связи с переоценкой кадастровой о</w:t>
      </w:r>
      <w:r>
        <w:rPr>
          <w:sz w:val="28"/>
          <w:szCs w:val="28"/>
        </w:rPr>
        <w:t>ценки земель населенных пунктов.</w:t>
      </w:r>
    </w:p>
    <w:p w:rsidR="00374FB6" w:rsidRPr="000D1466" w:rsidRDefault="00374FB6" w:rsidP="002168DE">
      <w:pPr>
        <w:ind w:firstLine="709"/>
        <w:jc w:val="both"/>
        <w:rPr>
          <w:sz w:val="28"/>
          <w:szCs w:val="28"/>
        </w:rPr>
      </w:pPr>
      <w:r w:rsidRPr="000D1466">
        <w:rPr>
          <w:sz w:val="28"/>
          <w:szCs w:val="28"/>
        </w:rPr>
        <w:t xml:space="preserve">В целях поддержки развития малого и среднего бизнеса Законом Республики Мордовия от 22 декабря 2015 г. № 97-З </w:t>
      </w:r>
      <w:r>
        <w:rPr>
          <w:sz w:val="28"/>
          <w:szCs w:val="28"/>
        </w:rPr>
        <w:t>«</w:t>
      </w:r>
      <w:r w:rsidRPr="000D1466">
        <w:rPr>
          <w:sz w:val="28"/>
          <w:szCs w:val="28"/>
        </w:rPr>
        <w:t>Об установлении налоговой ставки</w:t>
      </w:r>
      <w:r w:rsidRPr="00F93CD9">
        <w:rPr>
          <w:sz w:val="28"/>
          <w:szCs w:val="28"/>
        </w:rPr>
        <w:t xml:space="preserve"> </w:t>
      </w:r>
      <w:r w:rsidRPr="000D1466">
        <w:rPr>
          <w:sz w:val="28"/>
          <w:szCs w:val="28"/>
        </w:rPr>
        <w:t>в размере 0 процентов для отдельных</w:t>
      </w:r>
      <w:r w:rsidRPr="00F93CD9">
        <w:rPr>
          <w:sz w:val="28"/>
          <w:szCs w:val="28"/>
        </w:rPr>
        <w:t xml:space="preserve"> </w:t>
      </w:r>
      <w:r w:rsidRPr="000D1466">
        <w:rPr>
          <w:sz w:val="28"/>
          <w:szCs w:val="28"/>
        </w:rPr>
        <w:t>категорий налогоплательщиков</w:t>
      </w:r>
      <w:r w:rsidRPr="00F93C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0D1466">
        <w:rPr>
          <w:sz w:val="28"/>
          <w:szCs w:val="28"/>
        </w:rPr>
        <w:t>индивидуальных предпринимателей</w:t>
      </w:r>
      <w:r w:rsidRPr="00F93CD9">
        <w:rPr>
          <w:sz w:val="28"/>
          <w:szCs w:val="28"/>
        </w:rPr>
        <w:t xml:space="preserve"> </w:t>
      </w:r>
      <w:r w:rsidRPr="000D1466">
        <w:rPr>
          <w:sz w:val="28"/>
          <w:szCs w:val="28"/>
        </w:rPr>
        <w:t>при применении упрощенной системы</w:t>
      </w:r>
      <w:r w:rsidRPr="00F93CD9">
        <w:rPr>
          <w:sz w:val="28"/>
          <w:szCs w:val="28"/>
        </w:rPr>
        <w:t xml:space="preserve"> </w:t>
      </w:r>
      <w:r w:rsidRPr="000D1466">
        <w:rPr>
          <w:sz w:val="28"/>
          <w:szCs w:val="28"/>
        </w:rPr>
        <w:t>налогообложения и патентной</w:t>
      </w:r>
      <w:r w:rsidRPr="00F93CD9">
        <w:rPr>
          <w:sz w:val="28"/>
          <w:szCs w:val="28"/>
        </w:rPr>
        <w:t xml:space="preserve"> </w:t>
      </w:r>
      <w:r w:rsidRPr="000D1466">
        <w:rPr>
          <w:sz w:val="28"/>
          <w:szCs w:val="28"/>
        </w:rPr>
        <w:t>системы налогообложения</w:t>
      </w:r>
      <w:r w:rsidRPr="00F93CD9">
        <w:rPr>
          <w:sz w:val="28"/>
          <w:szCs w:val="28"/>
        </w:rPr>
        <w:t xml:space="preserve"> </w:t>
      </w:r>
      <w:r w:rsidRPr="000D1466">
        <w:rPr>
          <w:sz w:val="28"/>
          <w:szCs w:val="28"/>
        </w:rPr>
        <w:t>в Республике Мордовия</w:t>
      </w:r>
      <w:r>
        <w:rPr>
          <w:sz w:val="28"/>
          <w:szCs w:val="28"/>
        </w:rPr>
        <w:t>»</w:t>
      </w:r>
      <w:r w:rsidRPr="00F93CD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D3F6D">
        <w:rPr>
          <w:sz w:val="28"/>
          <w:szCs w:val="28"/>
        </w:rPr>
        <w:t>алоговая ставка при применении упрощенной системы налогообложения в Республике Мордовия</w:t>
      </w:r>
      <w:r>
        <w:rPr>
          <w:sz w:val="28"/>
          <w:szCs w:val="28"/>
        </w:rPr>
        <w:t xml:space="preserve"> установлена </w:t>
      </w:r>
      <w:r w:rsidRPr="00AD3F6D">
        <w:rPr>
          <w:sz w:val="28"/>
          <w:szCs w:val="28"/>
        </w:rPr>
        <w:t>в размере 0 про</w:t>
      </w:r>
      <w:r>
        <w:rPr>
          <w:sz w:val="28"/>
          <w:szCs w:val="28"/>
        </w:rPr>
        <w:t xml:space="preserve">центов для налогоплательщиков </w:t>
      </w:r>
      <w:r w:rsidRPr="00AD3F6D">
        <w:rPr>
          <w:sz w:val="28"/>
          <w:szCs w:val="28"/>
        </w:rPr>
        <w:t xml:space="preserve">индивидуальных предпринимателей, впервые зарегистрированных после вступления в силу </w:t>
      </w:r>
      <w:r>
        <w:rPr>
          <w:sz w:val="28"/>
          <w:szCs w:val="28"/>
        </w:rPr>
        <w:t>указанного</w:t>
      </w:r>
      <w:r w:rsidRPr="00AD3F6D">
        <w:rPr>
          <w:sz w:val="28"/>
          <w:szCs w:val="28"/>
        </w:rPr>
        <w:t xml:space="preserve"> Закона и осуществляющих предпринимательскую деятельность в производственной, социальной и (или) научной сферах. Налогоплательщики вправе применять налоговую ставку в размере 0 процентов со дня их государственной регистрации в качестве индивидуальных предпринимателей непрерывно в течение двух налоговых периодов.</w:t>
      </w:r>
      <w:r>
        <w:rPr>
          <w:sz w:val="28"/>
          <w:szCs w:val="28"/>
        </w:rPr>
        <w:t xml:space="preserve"> Данная норма также действует и </w:t>
      </w:r>
      <w:r w:rsidRPr="00AD3F6D">
        <w:rPr>
          <w:sz w:val="28"/>
          <w:szCs w:val="28"/>
        </w:rPr>
        <w:t>при применении патентной системы налогообложения в Республике Мордовия</w:t>
      </w:r>
      <w:r>
        <w:rPr>
          <w:sz w:val="28"/>
          <w:szCs w:val="28"/>
        </w:rPr>
        <w:t>.</w:t>
      </w:r>
    </w:p>
    <w:p w:rsidR="00374FB6" w:rsidRDefault="00374FB6" w:rsidP="002168DE">
      <w:pPr>
        <w:ind w:firstLine="709"/>
        <w:jc w:val="both"/>
        <w:rPr>
          <w:sz w:val="28"/>
          <w:szCs w:val="28"/>
        </w:rPr>
      </w:pPr>
      <w:r w:rsidRPr="00AE06F5">
        <w:rPr>
          <w:sz w:val="28"/>
          <w:szCs w:val="28"/>
        </w:rPr>
        <w:t>Законом Республики Мордовия от 26</w:t>
      </w:r>
      <w:r>
        <w:rPr>
          <w:sz w:val="28"/>
          <w:szCs w:val="28"/>
        </w:rPr>
        <w:t xml:space="preserve"> ноября </w:t>
      </w:r>
      <w:r w:rsidRPr="00AE06F5">
        <w:rPr>
          <w:sz w:val="28"/>
          <w:szCs w:val="28"/>
        </w:rPr>
        <w:t>2015</w:t>
      </w:r>
      <w:r>
        <w:rPr>
          <w:sz w:val="28"/>
          <w:szCs w:val="28"/>
        </w:rPr>
        <w:t xml:space="preserve"> г. №</w:t>
      </w:r>
      <w:r w:rsidRPr="00AE06F5">
        <w:rPr>
          <w:sz w:val="28"/>
          <w:szCs w:val="28"/>
        </w:rPr>
        <w:t xml:space="preserve"> 86-З </w:t>
      </w:r>
      <w:r>
        <w:rPr>
          <w:sz w:val="28"/>
          <w:szCs w:val="28"/>
        </w:rPr>
        <w:t>«</w:t>
      </w:r>
      <w:r w:rsidRPr="00AE06F5">
        <w:rPr>
          <w:sz w:val="28"/>
          <w:szCs w:val="28"/>
        </w:rPr>
        <w:t>О внесении изменений в некоторые законодат</w:t>
      </w:r>
      <w:r>
        <w:rPr>
          <w:sz w:val="28"/>
          <w:szCs w:val="28"/>
        </w:rPr>
        <w:t>ельные акты Республики Мордовия»</w:t>
      </w:r>
      <w:r w:rsidRPr="00AE06F5">
        <w:rPr>
          <w:sz w:val="28"/>
          <w:szCs w:val="28"/>
        </w:rPr>
        <w:t xml:space="preserve"> перечень видов деятельности, в отношении которых может применяться патентная система налогообложения, расширен до 63, из них в сферах: оказания услуг общественного питания; предоставления услуг </w:t>
      </w:r>
      <w:r w:rsidRPr="002C17E2">
        <w:rPr>
          <w:sz w:val="28"/>
          <w:szCs w:val="28"/>
        </w:rPr>
        <w:t>по забою, транспортировке, перегонке, выпасу скота</w:t>
      </w:r>
      <w:r w:rsidRPr="00AE06F5">
        <w:rPr>
          <w:sz w:val="28"/>
          <w:szCs w:val="28"/>
        </w:rPr>
        <w:t xml:space="preserve">; переработки и консервирования фруктов и овощей; </w:t>
      </w:r>
      <w:r>
        <w:rPr>
          <w:sz w:val="28"/>
          <w:szCs w:val="28"/>
        </w:rPr>
        <w:t>п</w:t>
      </w:r>
      <w:r w:rsidRPr="00AE06F5">
        <w:rPr>
          <w:sz w:val="28"/>
          <w:szCs w:val="28"/>
        </w:rPr>
        <w:t xml:space="preserve">роизводство молочной продукции; </w:t>
      </w:r>
      <w:r>
        <w:rPr>
          <w:sz w:val="28"/>
          <w:szCs w:val="28"/>
        </w:rPr>
        <w:t>п</w:t>
      </w:r>
      <w:r w:rsidRPr="00AE06F5">
        <w:rPr>
          <w:sz w:val="28"/>
          <w:szCs w:val="28"/>
        </w:rPr>
        <w:t>роизводство хлебобулочных и мучных кондитерских изделий;</w:t>
      </w:r>
      <w:r>
        <w:rPr>
          <w:sz w:val="28"/>
          <w:szCs w:val="28"/>
        </w:rPr>
        <w:t xml:space="preserve"> </w:t>
      </w:r>
      <w:r w:rsidRPr="00AE06F5">
        <w:rPr>
          <w:sz w:val="28"/>
          <w:szCs w:val="28"/>
        </w:rPr>
        <w:t>оказания услуг по разработке программ для ЭВМ и баз данных и других</w:t>
      </w:r>
      <w:r>
        <w:rPr>
          <w:sz w:val="28"/>
          <w:szCs w:val="28"/>
        </w:rPr>
        <w:t>.</w:t>
      </w:r>
    </w:p>
    <w:p w:rsidR="00374FB6" w:rsidRPr="00DE620A" w:rsidRDefault="00374FB6" w:rsidP="002168D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E620A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>м</w:t>
      </w:r>
      <w:r w:rsidRPr="00DE620A">
        <w:rPr>
          <w:bCs/>
          <w:sz w:val="28"/>
          <w:szCs w:val="28"/>
        </w:rPr>
        <w:t xml:space="preserve"> Правительства Р</w:t>
      </w:r>
      <w:r>
        <w:rPr>
          <w:bCs/>
          <w:sz w:val="28"/>
          <w:szCs w:val="28"/>
        </w:rPr>
        <w:t xml:space="preserve">еспублики </w:t>
      </w:r>
      <w:r w:rsidRPr="00DE620A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ордовия</w:t>
      </w:r>
      <w:r w:rsidRPr="00DE620A">
        <w:rPr>
          <w:bCs/>
          <w:sz w:val="28"/>
          <w:szCs w:val="28"/>
        </w:rPr>
        <w:t xml:space="preserve"> от 29</w:t>
      </w:r>
      <w:r>
        <w:rPr>
          <w:bCs/>
          <w:sz w:val="28"/>
          <w:szCs w:val="28"/>
        </w:rPr>
        <w:t xml:space="preserve"> февраля </w:t>
      </w:r>
      <w:r w:rsidRPr="00DE620A">
        <w:rPr>
          <w:bCs/>
          <w:sz w:val="28"/>
          <w:szCs w:val="28"/>
        </w:rPr>
        <w:t>2016</w:t>
      </w:r>
      <w:r>
        <w:rPr>
          <w:bCs/>
          <w:sz w:val="28"/>
          <w:szCs w:val="28"/>
        </w:rPr>
        <w:t xml:space="preserve"> г.</w:t>
      </w:r>
      <w:r w:rsidRPr="00F93CD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Pr="00F93CD9">
        <w:rPr>
          <w:bCs/>
          <w:sz w:val="28"/>
          <w:szCs w:val="28"/>
        </w:rPr>
        <w:t xml:space="preserve"> </w:t>
      </w:r>
      <w:r w:rsidRPr="00DE620A">
        <w:rPr>
          <w:bCs/>
          <w:sz w:val="28"/>
          <w:szCs w:val="28"/>
        </w:rPr>
        <w:t>112</w:t>
      </w:r>
      <w:r w:rsidRPr="00F93CD9">
        <w:rPr>
          <w:bCs/>
          <w:sz w:val="28"/>
          <w:szCs w:val="28"/>
        </w:rPr>
        <w:t xml:space="preserve"> </w:t>
      </w:r>
      <w:r w:rsidRPr="00DE620A">
        <w:rPr>
          <w:bCs/>
          <w:sz w:val="28"/>
          <w:szCs w:val="28"/>
        </w:rPr>
        <w:t xml:space="preserve">утвержден </w:t>
      </w:r>
      <w:r>
        <w:rPr>
          <w:bCs/>
          <w:sz w:val="28"/>
          <w:szCs w:val="28"/>
        </w:rPr>
        <w:t>П</w:t>
      </w:r>
      <w:r w:rsidRPr="00DE620A">
        <w:rPr>
          <w:bCs/>
          <w:sz w:val="28"/>
          <w:szCs w:val="28"/>
        </w:rPr>
        <w:t>оряд</w:t>
      </w:r>
      <w:r>
        <w:rPr>
          <w:bCs/>
          <w:sz w:val="28"/>
          <w:szCs w:val="28"/>
        </w:rPr>
        <w:t>о</w:t>
      </w:r>
      <w:r w:rsidRPr="00DE620A">
        <w:rPr>
          <w:bCs/>
          <w:sz w:val="28"/>
          <w:szCs w:val="28"/>
        </w:rPr>
        <w:t>к предоставления государственной преференции в части передачи имущества, находящегося в государственной собственности Республики Мордовия, на праве аренды субъектам малого и среднего предпринимательства без торгов</w:t>
      </w:r>
      <w:r>
        <w:rPr>
          <w:bCs/>
          <w:sz w:val="28"/>
          <w:szCs w:val="28"/>
        </w:rPr>
        <w:t>.</w:t>
      </w:r>
    </w:p>
    <w:p w:rsidR="00374FB6" w:rsidRPr="005623AF" w:rsidRDefault="00374FB6" w:rsidP="002168D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23AF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5623A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5623AF">
        <w:rPr>
          <w:sz w:val="28"/>
          <w:szCs w:val="28"/>
        </w:rPr>
        <w:t xml:space="preserve"> от 29</w:t>
      </w:r>
      <w:r>
        <w:rPr>
          <w:sz w:val="28"/>
          <w:szCs w:val="28"/>
        </w:rPr>
        <w:t xml:space="preserve"> февраля </w:t>
      </w:r>
      <w:r w:rsidRPr="005623AF">
        <w:rPr>
          <w:sz w:val="28"/>
          <w:szCs w:val="28"/>
        </w:rPr>
        <w:t>2016</w:t>
      </w:r>
      <w:r>
        <w:rPr>
          <w:sz w:val="28"/>
          <w:szCs w:val="28"/>
        </w:rPr>
        <w:t xml:space="preserve"> г. №</w:t>
      </w:r>
      <w:r w:rsidRPr="005623AF">
        <w:rPr>
          <w:sz w:val="28"/>
          <w:szCs w:val="28"/>
        </w:rPr>
        <w:t xml:space="preserve"> 34-ФЗ</w:t>
      </w:r>
      <w:r>
        <w:rPr>
          <w:sz w:val="28"/>
          <w:szCs w:val="28"/>
        </w:rPr>
        <w:t xml:space="preserve"> «</w:t>
      </w:r>
      <w:r w:rsidRPr="005623AF">
        <w:rPr>
          <w:sz w:val="28"/>
          <w:szCs w:val="28"/>
        </w:rPr>
        <w:t>О внесении изменения в статью 193 части второй Налогового кодекса Российской Федерации</w:t>
      </w:r>
      <w:r>
        <w:rPr>
          <w:sz w:val="28"/>
          <w:szCs w:val="28"/>
        </w:rPr>
        <w:t>» с</w:t>
      </w:r>
      <w:r w:rsidRPr="005623AF">
        <w:rPr>
          <w:sz w:val="28"/>
          <w:szCs w:val="28"/>
        </w:rPr>
        <w:t xml:space="preserve"> 1 апреля 2016 г</w:t>
      </w:r>
      <w:r>
        <w:rPr>
          <w:sz w:val="28"/>
          <w:szCs w:val="28"/>
        </w:rPr>
        <w:t xml:space="preserve">. изменены налоговые ставки по подакцизным товарам, </w:t>
      </w:r>
      <w:r w:rsidRPr="00935269">
        <w:rPr>
          <w:sz w:val="28"/>
          <w:szCs w:val="28"/>
        </w:rPr>
        <w:t>в</w:t>
      </w:r>
      <w:r w:rsidRPr="00935269">
        <w:rPr>
          <w:bCs/>
          <w:sz w:val="28"/>
          <w:szCs w:val="28"/>
        </w:rPr>
        <w:t>озросли акцизы на бензин всех классов.</w:t>
      </w:r>
    </w:p>
    <w:p w:rsidR="00374FB6" w:rsidRPr="005623AF" w:rsidRDefault="00374FB6" w:rsidP="002168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AF">
        <w:rPr>
          <w:rFonts w:ascii="Times New Roman" w:hAnsi="Times New Roman" w:cs="Times New Roman"/>
          <w:sz w:val="28"/>
          <w:szCs w:val="28"/>
        </w:rPr>
        <w:t>Федеральным законом от 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23AF">
        <w:rPr>
          <w:rFonts w:ascii="Times New Roman" w:hAnsi="Times New Roman" w:cs="Times New Roman"/>
          <w:sz w:val="28"/>
          <w:szCs w:val="28"/>
        </w:rPr>
        <w:t>мая 2016 г.</w:t>
      </w:r>
      <w:r w:rsidRPr="00F93CD9">
        <w:rPr>
          <w:rFonts w:ascii="Times New Roman" w:hAnsi="Times New Roman" w:cs="Times New Roman"/>
          <w:sz w:val="28"/>
          <w:szCs w:val="28"/>
        </w:rPr>
        <w:t xml:space="preserve"> </w:t>
      </w:r>
      <w:r w:rsidRPr="005623AF">
        <w:rPr>
          <w:rFonts w:ascii="Times New Roman" w:hAnsi="Times New Roman" w:cs="Times New Roman"/>
          <w:sz w:val="28"/>
          <w:szCs w:val="28"/>
        </w:rPr>
        <w:t>№</w:t>
      </w:r>
      <w:r w:rsidRPr="00F93CD9">
        <w:rPr>
          <w:rFonts w:ascii="Times New Roman" w:hAnsi="Times New Roman" w:cs="Times New Roman"/>
          <w:sz w:val="28"/>
          <w:szCs w:val="28"/>
        </w:rPr>
        <w:t xml:space="preserve"> </w:t>
      </w:r>
      <w:r w:rsidRPr="005623AF">
        <w:rPr>
          <w:rFonts w:ascii="Times New Roman" w:hAnsi="Times New Roman" w:cs="Times New Roman"/>
          <w:sz w:val="28"/>
          <w:szCs w:val="28"/>
        </w:rPr>
        <w:t>145-ФЗ</w:t>
      </w:r>
      <w:r w:rsidRPr="00F93CD9">
        <w:rPr>
          <w:rFonts w:ascii="Times New Roman" w:hAnsi="Times New Roman" w:cs="Times New Roman"/>
          <w:sz w:val="28"/>
          <w:szCs w:val="28"/>
        </w:rPr>
        <w:t xml:space="preserve"> </w:t>
      </w:r>
      <w:r w:rsidRPr="005623AF">
        <w:rPr>
          <w:rFonts w:ascii="Times New Roman" w:hAnsi="Times New Roman" w:cs="Times New Roman"/>
          <w:sz w:val="28"/>
          <w:szCs w:val="28"/>
        </w:rPr>
        <w:t>«О внесении изменений в Бюджетный кодекс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статью 6 Федерального закона «О </w:t>
      </w:r>
      <w:r w:rsidRPr="005623AF">
        <w:rPr>
          <w:rFonts w:ascii="Times New Roman" w:hAnsi="Times New Roman" w:cs="Times New Roman"/>
          <w:sz w:val="28"/>
          <w:szCs w:val="28"/>
        </w:rPr>
        <w:t xml:space="preserve">внесении изменений в Бюджетный кодекс Российской Федерации и статью 30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623AF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</w:t>
      </w:r>
      <w:r w:rsidRPr="00F93CD9">
        <w:rPr>
          <w:rFonts w:ascii="Times New Roman" w:hAnsi="Times New Roman" w:cs="Times New Roman"/>
          <w:sz w:val="28"/>
          <w:szCs w:val="28"/>
        </w:rPr>
        <w:t xml:space="preserve"> </w:t>
      </w:r>
      <w:r w:rsidRPr="005623AF">
        <w:rPr>
          <w:rFonts w:ascii="Times New Roman" w:hAnsi="Times New Roman" w:cs="Times New Roman"/>
          <w:sz w:val="28"/>
          <w:szCs w:val="28"/>
        </w:rPr>
        <w:t>изменены нормативы зачисления в бюджет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5623AF">
        <w:rPr>
          <w:rFonts w:ascii="Times New Roman" w:hAnsi="Times New Roman" w:cs="Times New Roman"/>
          <w:sz w:val="28"/>
          <w:szCs w:val="28"/>
        </w:rPr>
        <w:t>инжекторных</w:t>
      </w:r>
      <w:proofErr w:type="spellEnd"/>
      <w:r w:rsidRPr="005623AF">
        <w:rPr>
          <w:rFonts w:ascii="Times New Roman" w:hAnsi="Times New Roman" w:cs="Times New Roman"/>
          <w:sz w:val="28"/>
          <w:szCs w:val="28"/>
        </w:rPr>
        <w:t>) двигателей, производимые на территории Российской Федер</w:t>
      </w:r>
      <w:r>
        <w:rPr>
          <w:rFonts w:ascii="Times New Roman" w:hAnsi="Times New Roman" w:cs="Times New Roman"/>
          <w:sz w:val="28"/>
          <w:szCs w:val="28"/>
        </w:rPr>
        <w:t>ации (в бюджет субъекта Российской Федерации – 88</w:t>
      </w:r>
      <w:r w:rsidRPr="00F93C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процентов, снижение на 12 процентов</w:t>
      </w:r>
      <w:r w:rsidRPr="005623A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4FB6" w:rsidRDefault="00374FB6" w:rsidP="002168DE">
      <w:pPr>
        <w:ind w:left="1800"/>
        <w:jc w:val="both"/>
        <w:rPr>
          <w:sz w:val="28"/>
          <w:szCs w:val="28"/>
        </w:rPr>
      </w:pPr>
    </w:p>
    <w:p w:rsidR="00374FB6" w:rsidRPr="00BA122E" w:rsidRDefault="00374FB6" w:rsidP="002168DE">
      <w:pPr>
        <w:jc w:val="center"/>
        <w:rPr>
          <w:b/>
          <w:sz w:val="28"/>
          <w:szCs w:val="28"/>
        </w:rPr>
      </w:pPr>
      <w:r w:rsidRPr="00BA122E">
        <w:rPr>
          <w:b/>
          <w:sz w:val="28"/>
          <w:szCs w:val="28"/>
        </w:rPr>
        <w:t>Основные измене</w:t>
      </w:r>
      <w:r>
        <w:rPr>
          <w:b/>
          <w:sz w:val="28"/>
          <w:szCs w:val="28"/>
        </w:rPr>
        <w:t>ния налогового законодательства,</w:t>
      </w:r>
      <w:r w:rsidRPr="00BA122E">
        <w:rPr>
          <w:b/>
          <w:sz w:val="28"/>
          <w:szCs w:val="28"/>
        </w:rPr>
        <w:t xml:space="preserve"> вступающие в силу, а также планируемые к принятию в 20</w:t>
      </w:r>
      <w:r>
        <w:rPr>
          <w:b/>
          <w:sz w:val="28"/>
          <w:szCs w:val="28"/>
        </w:rPr>
        <w:t xml:space="preserve">17 </w:t>
      </w:r>
      <w:r w:rsidRPr="00535935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BA122E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Pr="00BA122E">
        <w:rPr>
          <w:b/>
          <w:sz w:val="28"/>
          <w:szCs w:val="28"/>
        </w:rPr>
        <w:t xml:space="preserve"> годах</w:t>
      </w:r>
    </w:p>
    <w:p w:rsidR="00374FB6" w:rsidRPr="00BA122E" w:rsidRDefault="00374FB6" w:rsidP="002168DE">
      <w:pPr>
        <w:ind w:firstLine="720"/>
        <w:jc w:val="both"/>
        <w:rPr>
          <w:sz w:val="28"/>
          <w:szCs w:val="28"/>
        </w:rPr>
      </w:pPr>
    </w:p>
    <w:p w:rsidR="00374FB6" w:rsidRPr="00461F4F" w:rsidRDefault="00374FB6" w:rsidP="002168DE">
      <w:pPr>
        <w:ind w:firstLine="720"/>
        <w:jc w:val="both"/>
        <w:rPr>
          <w:sz w:val="28"/>
          <w:szCs w:val="28"/>
        </w:rPr>
      </w:pPr>
      <w:r w:rsidRPr="00461F4F">
        <w:rPr>
          <w:sz w:val="28"/>
          <w:szCs w:val="28"/>
        </w:rPr>
        <w:t>1. На федеральном уровне:</w:t>
      </w:r>
    </w:p>
    <w:p w:rsidR="00374FB6" w:rsidRPr="00735F7E" w:rsidRDefault="00374FB6" w:rsidP="002168D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239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35F7E">
        <w:rPr>
          <w:rFonts w:ascii="Times New Roman" w:hAnsi="Times New Roman" w:cs="Times New Roman"/>
          <w:sz w:val="28"/>
          <w:szCs w:val="28"/>
        </w:rPr>
        <w:t xml:space="preserve"> 1 января 2017 г</w:t>
      </w:r>
      <w:r>
        <w:rPr>
          <w:rFonts w:ascii="Times New Roman" w:hAnsi="Times New Roman" w:cs="Times New Roman"/>
          <w:sz w:val="28"/>
          <w:szCs w:val="28"/>
        </w:rPr>
        <w:t xml:space="preserve">. для организаций – </w:t>
      </w:r>
      <w:r w:rsidRPr="00735F7E">
        <w:rPr>
          <w:rFonts w:ascii="Times New Roman" w:hAnsi="Times New Roman" w:cs="Times New Roman"/>
          <w:sz w:val="28"/>
          <w:szCs w:val="28"/>
        </w:rPr>
        <w:t xml:space="preserve">участников региональных инвестиционных проектов законами субъектов Российской Федерации может устанавливаться пониженная налоговая ставка налога, подлежащего зачислению в бюджеты субъектов Российской Федерации, в соответствии с положениями </w:t>
      </w:r>
      <w:hyperlink r:id="rId7" w:history="1">
        <w:r w:rsidRPr="00735F7E">
          <w:rPr>
            <w:rFonts w:ascii="Times New Roman" w:hAnsi="Times New Roman" w:cs="Times New Roman"/>
            <w:sz w:val="28"/>
            <w:szCs w:val="28"/>
          </w:rPr>
          <w:t>пункта 3 статьи 284.3</w:t>
        </w:r>
      </w:hyperlink>
      <w:r w:rsidRPr="00735F7E">
        <w:rPr>
          <w:rFonts w:ascii="Times New Roman" w:hAnsi="Times New Roman" w:cs="Times New Roman"/>
          <w:sz w:val="28"/>
          <w:szCs w:val="28"/>
        </w:rPr>
        <w:t xml:space="preserve"> либо </w:t>
      </w:r>
      <w:hyperlink r:id="rId8" w:history="1">
        <w:r w:rsidRPr="00735F7E">
          <w:rPr>
            <w:rFonts w:ascii="Times New Roman" w:hAnsi="Times New Roman" w:cs="Times New Roman"/>
            <w:sz w:val="28"/>
            <w:szCs w:val="28"/>
          </w:rPr>
          <w:t>пункта 3 статьи 284.3-1</w:t>
        </w:r>
      </w:hyperlink>
      <w:r w:rsidRPr="00735F7E">
        <w:rPr>
          <w:rFonts w:ascii="Times New Roman" w:hAnsi="Times New Roman" w:cs="Times New Roman"/>
          <w:sz w:val="28"/>
          <w:szCs w:val="28"/>
        </w:rPr>
        <w:t xml:space="preserve"> Налогового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35F7E">
        <w:rPr>
          <w:rFonts w:ascii="Times New Roman" w:hAnsi="Times New Roman" w:cs="Times New Roman"/>
          <w:sz w:val="28"/>
          <w:szCs w:val="28"/>
        </w:rPr>
        <w:t xml:space="preserve">одекса Российской Федерации (Федеральный </w:t>
      </w:r>
      <w:hyperlink r:id="rId9" w:history="1">
        <w:r w:rsidRPr="00735F7E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23 мая </w:t>
      </w:r>
      <w:r w:rsidRPr="00735F7E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                 № 144-ФЗ);</w:t>
      </w:r>
    </w:p>
    <w:p w:rsidR="00374FB6" w:rsidRPr="008045B2" w:rsidRDefault="00374FB6" w:rsidP="002168DE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45B2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045B2">
        <w:rPr>
          <w:rFonts w:ascii="Times New Roman" w:hAnsi="Times New Roman" w:cs="Times New Roman"/>
          <w:sz w:val="28"/>
          <w:szCs w:val="28"/>
        </w:rPr>
        <w:t xml:space="preserve"> 1 января 2017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045B2">
        <w:rPr>
          <w:rFonts w:ascii="Times New Roman" w:hAnsi="Times New Roman" w:cs="Times New Roman"/>
          <w:sz w:val="28"/>
          <w:szCs w:val="28"/>
        </w:rPr>
        <w:t xml:space="preserve"> вступают в силу изменения, благодаря которым больше лиц смогут применять упрощенную систему налогообложения. Право применять УСН допустимо будет получить, если доход за девять месяцев года, в котором подается уведомление о переходе на </w:t>
      </w:r>
      <w:proofErr w:type="spellStart"/>
      <w:r w:rsidRPr="008045B2">
        <w:rPr>
          <w:rFonts w:ascii="Times New Roman" w:hAnsi="Times New Roman" w:cs="Times New Roman"/>
          <w:sz w:val="28"/>
          <w:szCs w:val="28"/>
        </w:rPr>
        <w:t>спецрежим</w:t>
      </w:r>
      <w:proofErr w:type="spellEnd"/>
      <w:r w:rsidRPr="008045B2">
        <w:rPr>
          <w:rFonts w:ascii="Times New Roman" w:hAnsi="Times New Roman" w:cs="Times New Roman"/>
          <w:sz w:val="28"/>
          <w:szCs w:val="28"/>
        </w:rPr>
        <w:t xml:space="preserve">, не превысит 90 млн. рублей. Этого права лишатся лица, чей доход по итогам отчетного или налогового периода составит более 120 млн. рублей. Сейчас в Налоговом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045B2">
        <w:rPr>
          <w:rFonts w:ascii="Times New Roman" w:hAnsi="Times New Roman" w:cs="Times New Roman"/>
          <w:sz w:val="28"/>
          <w:szCs w:val="28"/>
        </w:rPr>
        <w:t xml:space="preserve">одексе Российской Федерации установлены лимиты </w:t>
      </w:r>
      <w:hyperlink r:id="rId10" w:history="1">
        <w:r w:rsidRPr="008045B2">
          <w:rPr>
            <w:rFonts w:ascii="Times New Roman" w:hAnsi="Times New Roman" w:cs="Times New Roman"/>
            <w:sz w:val="28"/>
            <w:szCs w:val="28"/>
          </w:rPr>
          <w:t>45 млн</w:t>
        </w:r>
      </w:hyperlink>
      <w:r w:rsidRPr="008045B2">
        <w:rPr>
          <w:rFonts w:ascii="Times New Roman" w:hAnsi="Times New Roman" w:cs="Times New Roman"/>
          <w:sz w:val="28"/>
          <w:szCs w:val="28"/>
        </w:rPr>
        <w:t xml:space="preserve">. рублей и </w:t>
      </w:r>
      <w:hyperlink r:id="rId11" w:history="1">
        <w:r w:rsidRPr="008045B2">
          <w:rPr>
            <w:rFonts w:ascii="Times New Roman" w:hAnsi="Times New Roman" w:cs="Times New Roman"/>
            <w:sz w:val="28"/>
            <w:szCs w:val="28"/>
          </w:rPr>
          <w:t>60 млн. рублей</w:t>
        </w:r>
      </w:hyperlink>
      <w:r w:rsidRPr="008045B2">
        <w:rPr>
          <w:rFonts w:ascii="Times New Roman" w:hAnsi="Times New Roman" w:cs="Times New Roman"/>
          <w:sz w:val="28"/>
          <w:szCs w:val="28"/>
        </w:rPr>
        <w:t xml:space="preserve"> соответственно. Они индексируются на коэффициент-дефлятор (в 2016 году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hyperlink r:id="rId12" w:history="1">
        <w:r w:rsidRPr="008045B2">
          <w:rPr>
            <w:rFonts w:ascii="Times New Roman" w:hAnsi="Times New Roman" w:cs="Times New Roman"/>
            <w:sz w:val="28"/>
            <w:szCs w:val="28"/>
          </w:rPr>
          <w:t>1,329</w:t>
        </w:r>
      </w:hyperlink>
      <w:r w:rsidRPr="008045B2">
        <w:rPr>
          <w:rFonts w:ascii="Times New Roman" w:hAnsi="Times New Roman" w:cs="Times New Roman"/>
          <w:sz w:val="28"/>
          <w:szCs w:val="28"/>
        </w:rPr>
        <w:t xml:space="preserve">). На 2017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045B2">
        <w:rPr>
          <w:rFonts w:ascii="Times New Roman" w:hAnsi="Times New Roman" w:cs="Times New Roman"/>
          <w:sz w:val="28"/>
          <w:szCs w:val="28"/>
        </w:rPr>
        <w:t xml:space="preserve"> 2019 годы действие норм об индексации пороговых сумм доходов </w:t>
      </w:r>
      <w:hyperlink r:id="rId13" w:history="1">
        <w:r w:rsidRPr="008045B2">
          <w:rPr>
            <w:rFonts w:ascii="Times New Roman" w:hAnsi="Times New Roman" w:cs="Times New Roman"/>
            <w:sz w:val="28"/>
            <w:szCs w:val="28"/>
          </w:rPr>
          <w:t>приостановят</w:t>
        </w:r>
      </w:hyperlink>
      <w:r w:rsidRPr="008045B2">
        <w:rPr>
          <w:rFonts w:ascii="Times New Roman" w:hAnsi="Times New Roman" w:cs="Times New Roman"/>
          <w:sz w:val="28"/>
          <w:szCs w:val="28"/>
        </w:rPr>
        <w:t xml:space="preserve">, на 2020 год коэффициент-дефлятор </w:t>
      </w:r>
      <w:hyperlink r:id="rId14" w:history="1">
        <w:r w:rsidRPr="008045B2">
          <w:rPr>
            <w:rFonts w:ascii="Times New Roman" w:hAnsi="Times New Roman" w:cs="Times New Roman"/>
            <w:sz w:val="28"/>
            <w:szCs w:val="28"/>
          </w:rPr>
          <w:t>будет равен 1</w:t>
        </w:r>
      </w:hyperlink>
      <w:r w:rsidRPr="008045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45B2">
        <w:rPr>
          <w:rFonts w:ascii="Times New Roman" w:hAnsi="Times New Roman" w:cs="Times New Roman"/>
          <w:sz w:val="28"/>
          <w:szCs w:val="28"/>
        </w:rPr>
        <w:t xml:space="preserve">Кроме того, с 2017 года в </w:t>
      </w:r>
      <w:r>
        <w:rPr>
          <w:rFonts w:ascii="Times New Roman" w:hAnsi="Times New Roman" w:cs="Times New Roman"/>
          <w:sz w:val="28"/>
          <w:szCs w:val="28"/>
        </w:rPr>
        <w:t>1,5</w:t>
      </w:r>
      <w:r w:rsidRPr="008045B2">
        <w:rPr>
          <w:rFonts w:ascii="Times New Roman" w:hAnsi="Times New Roman" w:cs="Times New Roman"/>
          <w:sz w:val="28"/>
          <w:szCs w:val="28"/>
        </w:rPr>
        <w:t xml:space="preserve"> раза повышается </w:t>
      </w:r>
      <w:hyperlink r:id="rId15" w:history="1">
        <w:r w:rsidRPr="008045B2">
          <w:rPr>
            <w:rFonts w:ascii="Times New Roman" w:hAnsi="Times New Roman" w:cs="Times New Roman"/>
            <w:sz w:val="28"/>
            <w:szCs w:val="28"/>
          </w:rPr>
          <w:t>предельная величина</w:t>
        </w:r>
      </w:hyperlink>
      <w:r w:rsidRPr="008045B2">
        <w:rPr>
          <w:rFonts w:ascii="Times New Roman" w:hAnsi="Times New Roman" w:cs="Times New Roman"/>
          <w:sz w:val="28"/>
          <w:szCs w:val="28"/>
        </w:rPr>
        <w:t xml:space="preserve"> остаточной стоимости основных средств. Изменения предусмотрены Федеральным </w:t>
      </w:r>
      <w:hyperlink r:id="rId16" w:history="1">
        <w:r w:rsidRPr="008045B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Pr="008045B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8045B2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8045B2">
        <w:rPr>
          <w:rFonts w:ascii="Times New Roman" w:hAnsi="Times New Roman" w:cs="Times New Roman"/>
          <w:sz w:val="28"/>
          <w:szCs w:val="28"/>
        </w:rPr>
        <w:t xml:space="preserve"> 243-ФЗ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4FB6" w:rsidRPr="00D32D2A" w:rsidRDefault="00374FB6" w:rsidP="002168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32D2A">
        <w:rPr>
          <w:sz w:val="28"/>
          <w:szCs w:val="28"/>
        </w:rPr>
        <w:t>) Федеральны</w:t>
      </w:r>
      <w:r>
        <w:rPr>
          <w:sz w:val="28"/>
          <w:szCs w:val="28"/>
        </w:rPr>
        <w:t>м</w:t>
      </w:r>
      <w:r w:rsidRPr="00D32D2A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от </w:t>
      </w:r>
      <w:r w:rsidRPr="00D32D2A">
        <w:rPr>
          <w:sz w:val="28"/>
          <w:szCs w:val="28"/>
        </w:rPr>
        <w:t>2</w:t>
      </w:r>
      <w:r>
        <w:rPr>
          <w:sz w:val="28"/>
          <w:szCs w:val="28"/>
        </w:rPr>
        <w:t xml:space="preserve"> июня </w:t>
      </w:r>
      <w:r w:rsidRPr="00D32D2A">
        <w:rPr>
          <w:sz w:val="28"/>
          <w:szCs w:val="28"/>
        </w:rPr>
        <w:t>2016</w:t>
      </w:r>
      <w:r>
        <w:rPr>
          <w:sz w:val="28"/>
          <w:szCs w:val="28"/>
        </w:rPr>
        <w:t xml:space="preserve"> г. №</w:t>
      </w:r>
      <w:r w:rsidRPr="00D32D2A">
        <w:rPr>
          <w:sz w:val="28"/>
          <w:szCs w:val="28"/>
        </w:rPr>
        <w:t xml:space="preserve"> 178-ФЗ</w:t>
      </w:r>
      <w:r>
        <w:rPr>
          <w:sz w:val="28"/>
          <w:szCs w:val="28"/>
        </w:rPr>
        <w:t xml:space="preserve"> «</w:t>
      </w:r>
      <w:r w:rsidRPr="00D32D2A">
        <w:rPr>
          <w:sz w:val="28"/>
          <w:szCs w:val="28"/>
        </w:rPr>
        <w:t xml:space="preserve">О внесении изменений в статью 346.32 части второй Налогового кодекса Российской Федерации и статью 5 Федерального закона </w:t>
      </w:r>
      <w:r>
        <w:rPr>
          <w:sz w:val="28"/>
          <w:szCs w:val="28"/>
        </w:rPr>
        <w:t>«</w:t>
      </w:r>
      <w:r w:rsidRPr="00D32D2A">
        <w:rPr>
          <w:sz w:val="28"/>
          <w:szCs w:val="28"/>
        </w:rPr>
        <w:t xml:space="preserve">О внесении изменений в часть первую и часть вторую Налогового кодекса Российской Федерации и статью 26 Федерального закона </w:t>
      </w:r>
      <w:r>
        <w:rPr>
          <w:sz w:val="28"/>
          <w:szCs w:val="28"/>
        </w:rPr>
        <w:t>«</w:t>
      </w:r>
      <w:r w:rsidRPr="00D32D2A">
        <w:rPr>
          <w:sz w:val="28"/>
          <w:szCs w:val="28"/>
        </w:rPr>
        <w:t>О банках и банковской деятельности</w:t>
      </w:r>
      <w:r>
        <w:rPr>
          <w:sz w:val="28"/>
          <w:szCs w:val="28"/>
        </w:rPr>
        <w:t>»</w:t>
      </w:r>
      <w:r w:rsidRPr="00D32D2A">
        <w:rPr>
          <w:sz w:val="28"/>
          <w:szCs w:val="28"/>
        </w:rPr>
        <w:t xml:space="preserve"> продлено действие системы налогообложения в виде единого налога на вмененный доход для отдельных видов деятельности до 1 января 2021 года</w:t>
      </w:r>
      <w:r>
        <w:rPr>
          <w:sz w:val="28"/>
          <w:szCs w:val="28"/>
        </w:rPr>
        <w:t>;</w:t>
      </w:r>
    </w:p>
    <w:p w:rsidR="00374FB6" w:rsidRPr="00D32D2A" w:rsidRDefault="00374FB6" w:rsidP="002168D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32D2A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32D2A">
        <w:rPr>
          <w:rFonts w:ascii="Times New Roman" w:hAnsi="Times New Roman" w:cs="Times New Roman"/>
          <w:sz w:val="28"/>
          <w:szCs w:val="28"/>
        </w:rPr>
        <w:t xml:space="preserve"> 1 января 2017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2D2A">
        <w:rPr>
          <w:rFonts w:ascii="Times New Roman" w:hAnsi="Times New Roman" w:cs="Times New Roman"/>
          <w:sz w:val="28"/>
          <w:szCs w:val="28"/>
        </w:rPr>
        <w:t xml:space="preserve">исчисление и уплата страховых взносов во внебюджетные фонды будут регулироваться Налоговым </w:t>
      </w:r>
      <w:hyperlink r:id="rId17" w:history="1">
        <w:r w:rsidRPr="00D32D2A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D32D2A">
        <w:rPr>
          <w:rFonts w:ascii="Times New Roman" w:hAnsi="Times New Roman" w:cs="Times New Roman"/>
          <w:sz w:val="28"/>
          <w:szCs w:val="28"/>
        </w:rPr>
        <w:t xml:space="preserve"> Российской Федерации, одновременно с этим утрачивает силу Федеральный </w:t>
      </w:r>
      <w:hyperlink r:id="rId18" w:history="1">
        <w:r w:rsidRPr="00D32D2A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D32D2A">
        <w:rPr>
          <w:rFonts w:ascii="Times New Roman" w:hAnsi="Times New Roman" w:cs="Times New Roman"/>
          <w:sz w:val="28"/>
          <w:szCs w:val="28"/>
        </w:rPr>
        <w:t xml:space="preserve"> от 24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D32D2A">
        <w:rPr>
          <w:rFonts w:ascii="Times New Roman" w:hAnsi="Times New Roman" w:cs="Times New Roman"/>
          <w:sz w:val="28"/>
          <w:szCs w:val="28"/>
        </w:rPr>
        <w:t>2009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D32D2A">
        <w:rPr>
          <w:rFonts w:ascii="Times New Roman" w:hAnsi="Times New Roman" w:cs="Times New Roman"/>
          <w:sz w:val="28"/>
          <w:szCs w:val="28"/>
        </w:rPr>
        <w:t xml:space="preserve"> 212-ФЗ. Функции по контролю и администрированию страховых взносов переходят к Федеральной налоговой службе России и ее территориальным инспекциям.</w:t>
      </w:r>
    </w:p>
    <w:p w:rsidR="00374FB6" w:rsidRDefault="00374FB6" w:rsidP="002168DE">
      <w:pPr>
        <w:ind w:firstLine="720"/>
        <w:jc w:val="both"/>
        <w:rPr>
          <w:sz w:val="28"/>
          <w:szCs w:val="28"/>
        </w:rPr>
      </w:pPr>
      <w:r w:rsidRPr="00BA122E">
        <w:rPr>
          <w:sz w:val="28"/>
          <w:szCs w:val="28"/>
        </w:rPr>
        <w:t>2. На региональном уровне</w:t>
      </w:r>
      <w:r>
        <w:rPr>
          <w:sz w:val="28"/>
          <w:szCs w:val="28"/>
        </w:rPr>
        <w:t xml:space="preserve"> планируются следующие изменения</w:t>
      </w:r>
      <w:r w:rsidRPr="00BA122E">
        <w:rPr>
          <w:sz w:val="28"/>
          <w:szCs w:val="28"/>
        </w:rPr>
        <w:t>:</w:t>
      </w:r>
    </w:p>
    <w:p w:rsidR="00374FB6" w:rsidRDefault="00374FB6" w:rsidP="002168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 основании оценки эффективности налоговых льгот за 2015 год, установленных региональным законодательством, будут подготовлены предложения по </w:t>
      </w:r>
      <w:r w:rsidRPr="00135819">
        <w:rPr>
          <w:sz w:val="28"/>
          <w:szCs w:val="28"/>
        </w:rPr>
        <w:t>оптимиз</w:t>
      </w:r>
      <w:r>
        <w:rPr>
          <w:sz w:val="28"/>
          <w:szCs w:val="28"/>
        </w:rPr>
        <w:t>ации налоговых</w:t>
      </w:r>
      <w:r w:rsidRPr="00135819">
        <w:rPr>
          <w:sz w:val="28"/>
          <w:szCs w:val="28"/>
        </w:rPr>
        <w:t xml:space="preserve"> льгот и</w:t>
      </w:r>
      <w:r>
        <w:rPr>
          <w:sz w:val="28"/>
          <w:szCs w:val="28"/>
        </w:rPr>
        <w:t xml:space="preserve"> преференций</w:t>
      </w:r>
      <w:r w:rsidRPr="00135819">
        <w:rPr>
          <w:sz w:val="28"/>
          <w:szCs w:val="28"/>
        </w:rPr>
        <w:t>;</w:t>
      </w:r>
    </w:p>
    <w:p w:rsidR="00374FB6" w:rsidRPr="00DC5829" w:rsidRDefault="00374FB6" w:rsidP="002168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C5829">
        <w:rPr>
          <w:sz w:val="28"/>
          <w:szCs w:val="28"/>
        </w:rPr>
        <w:t>увеличение норматива отчисления части прибыли государственных унитарных предприятий Республики Мордовия, остающейся после уплаты налогов и иных обязательных платежей в бюджеты бюджетной системы Российской Федерации, в бюджет Республики Мордовия, направление в бюджет республики части чистой прибыли акционерного общества с долей участия Республики Мордовия (в части дивидендов по итогам предыдущего года)</w:t>
      </w:r>
      <w:r>
        <w:rPr>
          <w:sz w:val="28"/>
          <w:szCs w:val="28"/>
        </w:rPr>
        <w:t>;</w:t>
      </w:r>
    </w:p>
    <w:p w:rsidR="00374FB6" w:rsidRDefault="00374FB6" w:rsidP="002168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C5829">
        <w:rPr>
          <w:sz w:val="28"/>
          <w:szCs w:val="28"/>
        </w:rPr>
        <w:t>) в соответствии со статьей 378.2 Налогов</w:t>
      </w:r>
      <w:r>
        <w:rPr>
          <w:sz w:val="28"/>
          <w:szCs w:val="28"/>
        </w:rPr>
        <w:t>ого</w:t>
      </w:r>
      <w:r w:rsidRPr="00DC5829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DC5829">
        <w:rPr>
          <w:sz w:val="28"/>
          <w:szCs w:val="28"/>
        </w:rPr>
        <w:t xml:space="preserve"> Российской Федерации принятие закона</w:t>
      </w:r>
      <w:r>
        <w:rPr>
          <w:sz w:val="28"/>
          <w:szCs w:val="28"/>
        </w:rPr>
        <w:t xml:space="preserve"> </w:t>
      </w:r>
      <w:r w:rsidRPr="00DC5829">
        <w:rPr>
          <w:sz w:val="28"/>
          <w:szCs w:val="28"/>
        </w:rPr>
        <w:t>Республики Мордовия, устанавливающего особенности определения налоговой базы, исходя из кадастровой стоимости в отношении административно-деловых центров и торговых центров (комплексов) и помещений в них;</w:t>
      </w:r>
    </w:p>
    <w:p w:rsidR="00374FB6" w:rsidRDefault="005D6F28" w:rsidP="002168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74FB6">
        <w:rPr>
          <w:sz w:val="28"/>
          <w:szCs w:val="28"/>
        </w:rPr>
        <w:t xml:space="preserve">) </w:t>
      </w:r>
      <w:r w:rsidR="00374FB6" w:rsidRPr="00E20D6C">
        <w:rPr>
          <w:sz w:val="28"/>
          <w:szCs w:val="28"/>
        </w:rPr>
        <w:t xml:space="preserve">актуализация результатов государственной кадастровой оценки объектов </w:t>
      </w:r>
      <w:proofErr w:type="gramStart"/>
      <w:r w:rsidR="00374FB6" w:rsidRPr="00E20D6C">
        <w:rPr>
          <w:sz w:val="28"/>
          <w:szCs w:val="28"/>
        </w:rPr>
        <w:t>недвижимости</w:t>
      </w:r>
      <w:r w:rsidR="00374F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Старошайговского</w:t>
      </w:r>
      <w:proofErr w:type="gramEnd"/>
      <w:r>
        <w:rPr>
          <w:sz w:val="28"/>
          <w:szCs w:val="28"/>
        </w:rPr>
        <w:t xml:space="preserve"> муниципального района </w:t>
      </w:r>
      <w:r w:rsidR="00374FB6">
        <w:rPr>
          <w:sz w:val="28"/>
          <w:szCs w:val="28"/>
        </w:rPr>
        <w:t>Республики Мордовия;</w:t>
      </w:r>
    </w:p>
    <w:p w:rsidR="00374FB6" w:rsidRPr="00091864" w:rsidRDefault="005D6F28" w:rsidP="002168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74FB6" w:rsidRPr="00091864">
        <w:rPr>
          <w:sz w:val="28"/>
          <w:szCs w:val="28"/>
        </w:rPr>
        <w:t xml:space="preserve">) использование и введение </w:t>
      </w:r>
      <w:r w:rsidR="00374FB6">
        <w:rPr>
          <w:sz w:val="28"/>
          <w:szCs w:val="28"/>
        </w:rPr>
        <w:t xml:space="preserve">органами местного самоуправления платежей </w:t>
      </w:r>
      <w:r w:rsidR="00374FB6" w:rsidRPr="00091864">
        <w:rPr>
          <w:sz w:val="28"/>
          <w:szCs w:val="28"/>
        </w:rPr>
        <w:t>в виде самообложения граждан в соответствии со статьей 56 Федеральн</w:t>
      </w:r>
      <w:r w:rsidR="00374FB6">
        <w:rPr>
          <w:sz w:val="28"/>
          <w:szCs w:val="28"/>
        </w:rPr>
        <w:t>ого</w:t>
      </w:r>
      <w:r w:rsidR="00374FB6" w:rsidRPr="00091864">
        <w:rPr>
          <w:sz w:val="28"/>
          <w:szCs w:val="28"/>
        </w:rPr>
        <w:t xml:space="preserve"> закон</w:t>
      </w:r>
      <w:r w:rsidR="00374FB6">
        <w:rPr>
          <w:sz w:val="28"/>
          <w:szCs w:val="28"/>
        </w:rPr>
        <w:t xml:space="preserve">а от </w:t>
      </w:r>
      <w:r w:rsidR="00374FB6" w:rsidRPr="00091864">
        <w:rPr>
          <w:sz w:val="28"/>
          <w:szCs w:val="28"/>
        </w:rPr>
        <w:t>6</w:t>
      </w:r>
      <w:r w:rsidR="00374FB6">
        <w:rPr>
          <w:sz w:val="28"/>
          <w:szCs w:val="28"/>
        </w:rPr>
        <w:t xml:space="preserve"> октября </w:t>
      </w:r>
      <w:r w:rsidR="00374FB6" w:rsidRPr="00091864">
        <w:rPr>
          <w:sz w:val="28"/>
          <w:szCs w:val="28"/>
        </w:rPr>
        <w:t xml:space="preserve">2003 </w:t>
      </w:r>
      <w:r w:rsidR="00374FB6">
        <w:rPr>
          <w:sz w:val="28"/>
          <w:szCs w:val="28"/>
        </w:rPr>
        <w:t xml:space="preserve">г. № </w:t>
      </w:r>
      <w:r w:rsidR="00374FB6" w:rsidRPr="00091864">
        <w:rPr>
          <w:sz w:val="28"/>
          <w:szCs w:val="28"/>
        </w:rPr>
        <w:t>131-ФЗ</w:t>
      </w:r>
      <w:r w:rsidR="00374FB6">
        <w:rPr>
          <w:sz w:val="28"/>
          <w:szCs w:val="28"/>
        </w:rPr>
        <w:t xml:space="preserve"> «</w:t>
      </w:r>
      <w:r w:rsidR="00374FB6" w:rsidRPr="0009186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74FB6">
        <w:rPr>
          <w:sz w:val="28"/>
          <w:szCs w:val="28"/>
        </w:rPr>
        <w:t>»</w:t>
      </w:r>
      <w:r w:rsidR="00374FB6" w:rsidRPr="00091864">
        <w:rPr>
          <w:sz w:val="28"/>
          <w:szCs w:val="28"/>
        </w:rPr>
        <w:t>.</w:t>
      </w:r>
    </w:p>
    <w:p w:rsidR="00374FB6" w:rsidRPr="00091864" w:rsidRDefault="00374FB6" w:rsidP="002168DE">
      <w:pPr>
        <w:ind w:firstLine="720"/>
        <w:jc w:val="both"/>
        <w:rPr>
          <w:sz w:val="28"/>
          <w:szCs w:val="28"/>
        </w:rPr>
      </w:pPr>
      <w:r w:rsidRPr="00091864">
        <w:rPr>
          <w:sz w:val="28"/>
          <w:szCs w:val="28"/>
        </w:rPr>
        <w:t xml:space="preserve">Средства самообложения могут вводиться и использоваться </w:t>
      </w:r>
      <w:r>
        <w:rPr>
          <w:sz w:val="28"/>
          <w:szCs w:val="28"/>
        </w:rPr>
        <w:t>д</w:t>
      </w:r>
      <w:r w:rsidRPr="00091864">
        <w:rPr>
          <w:sz w:val="28"/>
          <w:szCs w:val="28"/>
        </w:rPr>
        <w:t>ля решения вопросов по благоустройству и озеленению территории муниципального образования, сбору и вывозу бытовых отходов и мусора, благоустройству мест массового отдыха населения, охраны и сохранения памятников истории и культуры местного значения, электро-, тепло-, газо- и водоснабжению населения, водоотведению, снабжению населения топливом, строительству и содержанию автомобильных дорог общего пользования, мостов и иных транспортных сооружений и других вопросов местного значения</w:t>
      </w:r>
      <w:r>
        <w:rPr>
          <w:sz w:val="28"/>
          <w:szCs w:val="28"/>
        </w:rPr>
        <w:t>.</w:t>
      </w:r>
    </w:p>
    <w:p w:rsidR="00374FB6" w:rsidRDefault="00374FB6" w:rsidP="002168DE">
      <w:pPr>
        <w:ind w:firstLine="720"/>
        <w:jc w:val="both"/>
        <w:rPr>
          <w:sz w:val="28"/>
          <w:szCs w:val="28"/>
          <w:highlight w:val="yellow"/>
        </w:rPr>
      </w:pPr>
    </w:p>
    <w:p w:rsidR="00374FB6" w:rsidRDefault="00374FB6" w:rsidP="002168DE">
      <w:pPr>
        <w:ind w:firstLine="720"/>
        <w:jc w:val="both"/>
        <w:rPr>
          <w:sz w:val="28"/>
          <w:szCs w:val="28"/>
        </w:rPr>
      </w:pPr>
    </w:p>
    <w:p w:rsidR="00374FB6" w:rsidRDefault="00374FB6" w:rsidP="002168DE">
      <w:pPr>
        <w:ind w:firstLine="720"/>
        <w:jc w:val="both"/>
        <w:rPr>
          <w:sz w:val="28"/>
          <w:szCs w:val="28"/>
        </w:rPr>
      </w:pPr>
    </w:p>
    <w:p w:rsidR="00374FB6" w:rsidRPr="00091864" w:rsidRDefault="00374FB6" w:rsidP="002168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74FB6" w:rsidRDefault="00374FB6" w:rsidP="002168DE">
      <w:pPr>
        <w:ind w:firstLine="720"/>
        <w:jc w:val="both"/>
        <w:rPr>
          <w:sz w:val="28"/>
          <w:szCs w:val="28"/>
          <w:highlight w:val="yellow"/>
        </w:rPr>
      </w:pPr>
    </w:p>
    <w:p w:rsidR="00374FB6" w:rsidRDefault="00374FB6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sectPr w:rsidR="00374FB6" w:rsidSect="00AC0E36">
      <w:headerReference w:type="even" r:id="rId19"/>
      <w:headerReference w:type="default" r:id="rId2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FB6" w:rsidRDefault="00374FB6">
      <w:r>
        <w:separator/>
      </w:r>
    </w:p>
  </w:endnote>
  <w:endnote w:type="continuationSeparator" w:id="0">
    <w:p w:rsidR="00374FB6" w:rsidRDefault="00374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FB6" w:rsidRDefault="00374FB6">
      <w:r>
        <w:separator/>
      </w:r>
    </w:p>
  </w:footnote>
  <w:footnote w:type="continuationSeparator" w:id="0">
    <w:p w:rsidR="00374FB6" w:rsidRDefault="00374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FB6" w:rsidRDefault="00374FB6" w:rsidP="00366D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74FB6" w:rsidRDefault="00374FB6" w:rsidP="00AC0E36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FB6" w:rsidRDefault="00374FB6" w:rsidP="00366D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B2BE4">
      <w:rPr>
        <w:rStyle w:val="a9"/>
        <w:noProof/>
      </w:rPr>
      <w:t>3</w:t>
    </w:r>
    <w:r>
      <w:rPr>
        <w:rStyle w:val="a9"/>
      </w:rPr>
      <w:fldChar w:fldCharType="end"/>
    </w:r>
  </w:p>
  <w:p w:rsidR="00374FB6" w:rsidRDefault="00374FB6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6222"/>
    <w:rsid w:val="00031F9E"/>
    <w:rsid w:val="0003245F"/>
    <w:rsid w:val="0003280D"/>
    <w:rsid w:val="00036F03"/>
    <w:rsid w:val="00037C03"/>
    <w:rsid w:val="000411D3"/>
    <w:rsid w:val="000421C0"/>
    <w:rsid w:val="00045E4C"/>
    <w:rsid w:val="00050508"/>
    <w:rsid w:val="00053FF1"/>
    <w:rsid w:val="00056738"/>
    <w:rsid w:val="00062C04"/>
    <w:rsid w:val="000648CF"/>
    <w:rsid w:val="00065F10"/>
    <w:rsid w:val="00072A81"/>
    <w:rsid w:val="00076140"/>
    <w:rsid w:val="00076334"/>
    <w:rsid w:val="000802D9"/>
    <w:rsid w:val="00091864"/>
    <w:rsid w:val="00096C5A"/>
    <w:rsid w:val="000973CB"/>
    <w:rsid w:val="000A0065"/>
    <w:rsid w:val="000A7B3F"/>
    <w:rsid w:val="000B0C51"/>
    <w:rsid w:val="000B3F98"/>
    <w:rsid w:val="000B6871"/>
    <w:rsid w:val="000C0530"/>
    <w:rsid w:val="000C74BF"/>
    <w:rsid w:val="000D1466"/>
    <w:rsid w:val="000D277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5DB3"/>
    <w:rsid w:val="00120735"/>
    <w:rsid w:val="001215FC"/>
    <w:rsid w:val="001217F1"/>
    <w:rsid w:val="00131EE6"/>
    <w:rsid w:val="00132324"/>
    <w:rsid w:val="00135819"/>
    <w:rsid w:val="00136201"/>
    <w:rsid w:val="00141820"/>
    <w:rsid w:val="00144904"/>
    <w:rsid w:val="00160142"/>
    <w:rsid w:val="0016235D"/>
    <w:rsid w:val="00162596"/>
    <w:rsid w:val="0016363A"/>
    <w:rsid w:val="00166A31"/>
    <w:rsid w:val="001775F0"/>
    <w:rsid w:val="001842D1"/>
    <w:rsid w:val="001848FB"/>
    <w:rsid w:val="00185242"/>
    <w:rsid w:val="00185A75"/>
    <w:rsid w:val="00194DCD"/>
    <w:rsid w:val="0019529C"/>
    <w:rsid w:val="001A046E"/>
    <w:rsid w:val="001A51F6"/>
    <w:rsid w:val="001A7D53"/>
    <w:rsid w:val="001B2CB1"/>
    <w:rsid w:val="001B39F1"/>
    <w:rsid w:val="001B402B"/>
    <w:rsid w:val="001B5A48"/>
    <w:rsid w:val="001C415B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202C7B"/>
    <w:rsid w:val="00211B3E"/>
    <w:rsid w:val="00212BED"/>
    <w:rsid w:val="00213793"/>
    <w:rsid w:val="002168DE"/>
    <w:rsid w:val="00217360"/>
    <w:rsid w:val="00220329"/>
    <w:rsid w:val="002245FB"/>
    <w:rsid w:val="00230C6C"/>
    <w:rsid w:val="002333D7"/>
    <w:rsid w:val="0024041F"/>
    <w:rsid w:val="00240655"/>
    <w:rsid w:val="00242FD8"/>
    <w:rsid w:val="00244115"/>
    <w:rsid w:val="0024650E"/>
    <w:rsid w:val="0025300F"/>
    <w:rsid w:val="00253DF3"/>
    <w:rsid w:val="00254F7C"/>
    <w:rsid w:val="00255FFD"/>
    <w:rsid w:val="002569D3"/>
    <w:rsid w:val="00260F91"/>
    <w:rsid w:val="002650C0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3BB7"/>
    <w:rsid w:val="002B432E"/>
    <w:rsid w:val="002B5343"/>
    <w:rsid w:val="002B5DA2"/>
    <w:rsid w:val="002C0710"/>
    <w:rsid w:val="002C1028"/>
    <w:rsid w:val="002C17E2"/>
    <w:rsid w:val="002C6D5E"/>
    <w:rsid w:val="002D4BA8"/>
    <w:rsid w:val="002D6EDD"/>
    <w:rsid w:val="002E1F20"/>
    <w:rsid w:val="002F22AA"/>
    <w:rsid w:val="002F38E5"/>
    <w:rsid w:val="002F4600"/>
    <w:rsid w:val="002F7879"/>
    <w:rsid w:val="00302D06"/>
    <w:rsid w:val="00304C44"/>
    <w:rsid w:val="0030691D"/>
    <w:rsid w:val="003078F5"/>
    <w:rsid w:val="003107A1"/>
    <w:rsid w:val="00313A3E"/>
    <w:rsid w:val="00314E18"/>
    <w:rsid w:val="00315754"/>
    <w:rsid w:val="00315D65"/>
    <w:rsid w:val="00320E6B"/>
    <w:rsid w:val="00324C00"/>
    <w:rsid w:val="00326C91"/>
    <w:rsid w:val="00330F25"/>
    <w:rsid w:val="00336653"/>
    <w:rsid w:val="00336C51"/>
    <w:rsid w:val="00341EEC"/>
    <w:rsid w:val="0034768C"/>
    <w:rsid w:val="0035096D"/>
    <w:rsid w:val="00353D7C"/>
    <w:rsid w:val="00360847"/>
    <w:rsid w:val="00360E6B"/>
    <w:rsid w:val="00366DBF"/>
    <w:rsid w:val="00367BA8"/>
    <w:rsid w:val="00371045"/>
    <w:rsid w:val="003717E9"/>
    <w:rsid w:val="00374FB6"/>
    <w:rsid w:val="00375051"/>
    <w:rsid w:val="00376FFD"/>
    <w:rsid w:val="0038469A"/>
    <w:rsid w:val="00384BF4"/>
    <w:rsid w:val="00385F04"/>
    <w:rsid w:val="00395ECB"/>
    <w:rsid w:val="003A3E53"/>
    <w:rsid w:val="003A7DCA"/>
    <w:rsid w:val="003B126E"/>
    <w:rsid w:val="003C0C55"/>
    <w:rsid w:val="003C19C7"/>
    <w:rsid w:val="003C5AAC"/>
    <w:rsid w:val="003C6274"/>
    <w:rsid w:val="003C6897"/>
    <w:rsid w:val="003D4AFD"/>
    <w:rsid w:val="003D5AFB"/>
    <w:rsid w:val="003D5E92"/>
    <w:rsid w:val="003E089E"/>
    <w:rsid w:val="003E2A73"/>
    <w:rsid w:val="003E36E7"/>
    <w:rsid w:val="003E7C66"/>
    <w:rsid w:val="003F15BC"/>
    <w:rsid w:val="003F2305"/>
    <w:rsid w:val="00405CEE"/>
    <w:rsid w:val="00410117"/>
    <w:rsid w:val="004157B1"/>
    <w:rsid w:val="004166AD"/>
    <w:rsid w:val="00416B2B"/>
    <w:rsid w:val="00417946"/>
    <w:rsid w:val="00417A42"/>
    <w:rsid w:val="00420E91"/>
    <w:rsid w:val="00424497"/>
    <w:rsid w:val="0042581D"/>
    <w:rsid w:val="00427BA3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1870"/>
    <w:rsid w:val="00461F4F"/>
    <w:rsid w:val="004626AD"/>
    <w:rsid w:val="00473BE4"/>
    <w:rsid w:val="00474A22"/>
    <w:rsid w:val="00475198"/>
    <w:rsid w:val="0047566A"/>
    <w:rsid w:val="00477F11"/>
    <w:rsid w:val="004832BF"/>
    <w:rsid w:val="00490109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114E"/>
    <w:rsid w:val="004D3D5A"/>
    <w:rsid w:val="004D3F0D"/>
    <w:rsid w:val="004D5988"/>
    <w:rsid w:val="004E1A8F"/>
    <w:rsid w:val="004F47F7"/>
    <w:rsid w:val="004F59B5"/>
    <w:rsid w:val="004F6107"/>
    <w:rsid w:val="00501390"/>
    <w:rsid w:val="00501871"/>
    <w:rsid w:val="00505195"/>
    <w:rsid w:val="005106FC"/>
    <w:rsid w:val="00521B25"/>
    <w:rsid w:val="00524868"/>
    <w:rsid w:val="005258DF"/>
    <w:rsid w:val="005259D9"/>
    <w:rsid w:val="00532D33"/>
    <w:rsid w:val="00535935"/>
    <w:rsid w:val="00535EBF"/>
    <w:rsid w:val="00545787"/>
    <w:rsid w:val="00545B50"/>
    <w:rsid w:val="005513E6"/>
    <w:rsid w:val="00555AA6"/>
    <w:rsid w:val="00560449"/>
    <w:rsid w:val="005605D9"/>
    <w:rsid w:val="005623AF"/>
    <w:rsid w:val="0056544D"/>
    <w:rsid w:val="00567084"/>
    <w:rsid w:val="005671D8"/>
    <w:rsid w:val="00571D14"/>
    <w:rsid w:val="005833AE"/>
    <w:rsid w:val="00592016"/>
    <w:rsid w:val="005A40BC"/>
    <w:rsid w:val="005A5A69"/>
    <w:rsid w:val="005B2BE4"/>
    <w:rsid w:val="005B4CAE"/>
    <w:rsid w:val="005B5FA8"/>
    <w:rsid w:val="005C4BE6"/>
    <w:rsid w:val="005C5E99"/>
    <w:rsid w:val="005D0899"/>
    <w:rsid w:val="005D606A"/>
    <w:rsid w:val="005D6F28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21464"/>
    <w:rsid w:val="0062394C"/>
    <w:rsid w:val="00630480"/>
    <w:rsid w:val="00632A35"/>
    <w:rsid w:val="00635967"/>
    <w:rsid w:val="0063639A"/>
    <w:rsid w:val="006407A2"/>
    <w:rsid w:val="00641396"/>
    <w:rsid w:val="006414A9"/>
    <w:rsid w:val="00650280"/>
    <w:rsid w:val="00654064"/>
    <w:rsid w:val="00663431"/>
    <w:rsid w:val="00665F22"/>
    <w:rsid w:val="006710A8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56F2"/>
    <w:rsid w:val="006C5A5C"/>
    <w:rsid w:val="006D0DD0"/>
    <w:rsid w:val="006D10CE"/>
    <w:rsid w:val="006D27FC"/>
    <w:rsid w:val="006D4215"/>
    <w:rsid w:val="006D43FF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1612"/>
    <w:rsid w:val="007250C1"/>
    <w:rsid w:val="007253AE"/>
    <w:rsid w:val="0073189E"/>
    <w:rsid w:val="00732DB5"/>
    <w:rsid w:val="00735F7E"/>
    <w:rsid w:val="00741142"/>
    <w:rsid w:val="007460F9"/>
    <w:rsid w:val="00751C26"/>
    <w:rsid w:val="0075710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29A8"/>
    <w:rsid w:val="007D4090"/>
    <w:rsid w:val="007E06CD"/>
    <w:rsid w:val="007E2ED3"/>
    <w:rsid w:val="007E466B"/>
    <w:rsid w:val="007E5FA1"/>
    <w:rsid w:val="007F13EA"/>
    <w:rsid w:val="007F360E"/>
    <w:rsid w:val="007F6E30"/>
    <w:rsid w:val="00800D5C"/>
    <w:rsid w:val="008045B2"/>
    <w:rsid w:val="0080492E"/>
    <w:rsid w:val="00805939"/>
    <w:rsid w:val="00810C11"/>
    <w:rsid w:val="008149B2"/>
    <w:rsid w:val="00814C44"/>
    <w:rsid w:val="00822CB4"/>
    <w:rsid w:val="008248F5"/>
    <w:rsid w:val="00830D97"/>
    <w:rsid w:val="00835F19"/>
    <w:rsid w:val="00837EF2"/>
    <w:rsid w:val="00842163"/>
    <w:rsid w:val="00842971"/>
    <w:rsid w:val="00845514"/>
    <w:rsid w:val="008456C1"/>
    <w:rsid w:val="008470A9"/>
    <w:rsid w:val="00855DFB"/>
    <w:rsid w:val="00855E71"/>
    <w:rsid w:val="00862615"/>
    <w:rsid w:val="00863977"/>
    <w:rsid w:val="00866F56"/>
    <w:rsid w:val="008677EC"/>
    <w:rsid w:val="00867B61"/>
    <w:rsid w:val="008710CF"/>
    <w:rsid w:val="00871AE1"/>
    <w:rsid w:val="00872BC8"/>
    <w:rsid w:val="00873DB7"/>
    <w:rsid w:val="00875304"/>
    <w:rsid w:val="00876EB4"/>
    <w:rsid w:val="0088337A"/>
    <w:rsid w:val="0088415F"/>
    <w:rsid w:val="008857C7"/>
    <w:rsid w:val="00886742"/>
    <w:rsid w:val="00886B1D"/>
    <w:rsid w:val="008874B0"/>
    <w:rsid w:val="0088775D"/>
    <w:rsid w:val="00891DFF"/>
    <w:rsid w:val="00893BE5"/>
    <w:rsid w:val="00895EBD"/>
    <w:rsid w:val="008979B0"/>
    <w:rsid w:val="008A2908"/>
    <w:rsid w:val="008B165F"/>
    <w:rsid w:val="008B55A9"/>
    <w:rsid w:val="008C3E56"/>
    <w:rsid w:val="008C6099"/>
    <w:rsid w:val="008D120E"/>
    <w:rsid w:val="008D216F"/>
    <w:rsid w:val="008D2E97"/>
    <w:rsid w:val="008D30CE"/>
    <w:rsid w:val="008E31B0"/>
    <w:rsid w:val="008F0097"/>
    <w:rsid w:val="008F5AB6"/>
    <w:rsid w:val="00901898"/>
    <w:rsid w:val="009073D3"/>
    <w:rsid w:val="00907B83"/>
    <w:rsid w:val="0091193C"/>
    <w:rsid w:val="00926DA8"/>
    <w:rsid w:val="009341EA"/>
    <w:rsid w:val="00934912"/>
    <w:rsid w:val="00935269"/>
    <w:rsid w:val="0094077A"/>
    <w:rsid w:val="00941E8F"/>
    <w:rsid w:val="009477B6"/>
    <w:rsid w:val="00952871"/>
    <w:rsid w:val="00954160"/>
    <w:rsid w:val="00954D41"/>
    <w:rsid w:val="00957494"/>
    <w:rsid w:val="009606D3"/>
    <w:rsid w:val="009607AA"/>
    <w:rsid w:val="0096316F"/>
    <w:rsid w:val="00963CF0"/>
    <w:rsid w:val="00965C3E"/>
    <w:rsid w:val="0096693C"/>
    <w:rsid w:val="0096742D"/>
    <w:rsid w:val="009703A2"/>
    <w:rsid w:val="00970C95"/>
    <w:rsid w:val="0097194F"/>
    <w:rsid w:val="00971F7F"/>
    <w:rsid w:val="009720EF"/>
    <w:rsid w:val="00972C68"/>
    <w:rsid w:val="00972D7C"/>
    <w:rsid w:val="009808DF"/>
    <w:rsid w:val="00981149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B1809"/>
    <w:rsid w:val="009B1F5C"/>
    <w:rsid w:val="009B289B"/>
    <w:rsid w:val="009B4414"/>
    <w:rsid w:val="009B64B7"/>
    <w:rsid w:val="009C5F2D"/>
    <w:rsid w:val="009C646D"/>
    <w:rsid w:val="009C65E6"/>
    <w:rsid w:val="009D0A1D"/>
    <w:rsid w:val="009D2B87"/>
    <w:rsid w:val="009D386A"/>
    <w:rsid w:val="009E1D6D"/>
    <w:rsid w:val="009E69CD"/>
    <w:rsid w:val="009E6D4B"/>
    <w:rsid w:val="009F10E6"/>
    <w:rsid w:val="009F196F"/>
    <w:rsid w:val="009F2314"/>
    <w:rsid w:val="009F50ED"/>
    <w:rsid w:val="009F6520"/>
    <w:rsid w:val="009F67E7"/>
    <w:rsid w:val="00A01126"/>
    <w:rsid w:val="00A02A82"/>
    <w:rsid w:val="00A05E80"/>
    <w:rsid w:val="00A07BD0"/>
    <w:rsid w:val="00A1060F"/>
    <w:rsid w:val="00A10B12"/>
    <w:rsid w:val="00A126A7"/>
    <w:rsid w:val="00A13235"/>
    <w:rsid w:val="00A16841"/>
    <w:rsid w:val="00A25C91"/>
    <w:rsid w:val="00A31188"/>
    <w:rsid w:val="00A31F7F"/>
    <w:rsid w:val="00A32D7F"/>
    <w:rsid w:val="00A3531D"/>
    <w:rsid w:val="00A36763"/>
    <w:rsid w:val="00A36DFC"/>
    <w:rsid w:val="00A41517"/>
    <w:rsid w:val="00A52979"/>
    <w:rsid w:val="00A52CD1"/>
    <w:rsid w:val="00A54929"/>
    <w:rsid w:val="00A559D9"/>
    <w:rsid w:val="00A70D3B"/>
    <w:rsid w:val="00A72823"/>
    <w:rsid w:val="00A72C76"/>
    <w:rsid w:val="00A76F21"/>
    <w:rsid w:val="00A82693"/>
    <w:rsid w:val="00A83F93"/>
    <w:rsid w:val="00A930E2"/>
    <w:rsid w:val="00A94E01"/>
    <w:rsid w:val="00AA21F1"/>
    <w:rsid w:val="00AA239E"/>
    <w:rsid w:val="00AA3324"/>
    <w:rsid w:val="00AB4E61"/>
    <w:rsid w:val="00AB6FE4"/>
    <w:rsid w:val="00AB7097"/>
    <w:rsid w:val="00AC0E36"/>
    <w:rsid w:val="00AC1551"/>
    <w:rsid w:val="00AC22B0"/>
    <w:rsid w:val="00AC39F0"/>
    <w:rsid w:val="00AC45B0"/>
    <w:rsid w:val="00AD3F6D"/>
    <w:rsid w:val="00AD40C1"/>
    <w:rsid w:val="00AD4F6C"/>
    <w:rsid w:val="00AD4FB6"/>
    <w:rsid w:val="00AD7E31"/>
    <w:rsid w:val="00AE06F5"/>
    <w:rsid w:val="00AE135B"/>
    <w:rsid w:val="00AE2872"/>
    <w:rsid w:val="00AE2F1E"/>
    <w:rsid w:val="00AE3F60"/>
    <w:rsid w:val="00AE54BF"/>
    <w:rsid w:val="00AE6365"/>
    <w:rsid w:val="00AF0ECD"/>
    <w:rsid w:val="00AF1826"/>
    <w:rsid w:val="00AF216A"/>
    <w:rsid w:val="00B01435"/>
    <w:rsid w:val="00B03ED6"/>
    <w:rsid w:val="00B05E0D"/>
    <w:rsid w:val="00B11223"/>
    <w:rsid w:val="00B11573"/>
    <w:rsid w:val="00B145C1"/>
    <w:rsid w:val="00B15EA0"/>
    <w:rsid w:val="00B16468"/>
    <w:rsid w:val="00B166E0"/>
    <w:rsid w:val="00B34EAD"/>
    <w:rsid w:val="00B35826"/>
    <w:rsid w:val="00B40922"/>
    <w:rsid w:val="00B47372"/>
    <w:rsid w:val="00B47F52"/>
    <w:rsid w:val="00B610FF"/>
    <w:rsid w:val="00B72D2D"/>
    <w:rsid w:val="00B732C7"/>
    <w:rsid w:val="00B82350"/>
    <w:rsid w:val="00B86A68"/>
    <w:rsid w:val="00B87727"/>
    <w:rsid w:val="00B9181F"/>
    <w:rsid w:val="00B95B58"/>
    <w:rsid w:val="00B96833"/>
    <w:rsid w:val="00BA122E"/>
    <w:rsid w:val="00BA4440"/>
    <w:rsid w:val="00BC1B9A"/>
    <w:rsid w:val="00BC6712"/>
    <w:rsid w:val="00BD7A33"/>
    <w:rsid w:val="00BE3753"/>
    <w:rsid w:val="00BE52FA"/>
    <w:rsid w:val="00BF0A76"/>
    <w:rsid w:val="00BF5369"/>
    <w:rsid w:val="00C00BFB"/>
    <w:rsid w:val="00C01C0A"/>
    <w:rsid w:val="00C04E03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7254"/>
    <w:rsid w:val="00C52126"/>
    <w:rsid w:val="00C55C0B"/>
    <w:rsid w:val="00C66C9B"/>
    <w:rsid w:val="00C73017"/>
    <w:rsid w:val="00C76A7D"/>
    <w:rsid w:val="00C77138"/>
    <w:rsid w:val="00C82EBD"/>
    <w:rsid w:val="00C83608"/>
    <w:rsid w:val="00C91B90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82B"/>
    <w:rsid w:val="00CD6A7D"/>
    <w:rsid w:val="00CE35AC"/>
    <w:rsid w:val="00CE5421"/>
    <w:rsid w:val="00CE5F52"/>
    <w:rsid w:val="00CE7B17"/>
    <w:rsid w:val="00CF038D"/>
    <w:rsid w:val="00CF40F8"/>
    <w:rsid w:val="00CF5170"/>
    <w:rsid w:val="00D05AEE"/>
    <w:rsid w:val="00D07A20"/>
    <w:rsid w:val="00D143FC"/>
    <w:rsid w:val="00D17243"/>
    <w:rsid w:val="00D21355"/>
    <w:rsid w:val="00D23E9D"/>
    <w:rsid w:val="00D24FED"/>
    <w:rsid w:val="00D25E21"/>
    <w:rsid w:val="00D32D2A"/>
    <w:rsid w:val="00D35474"/>
    <w:rsid w:val="00D37D10"/>
    <w:rsid w:val="00D44FFB"/>
    <w:rsid w:val="00D51D71"/>
    <w:rsid w:val="00D55AE1"/>
    <w:rsid w:val="00D56DA8"/>
    <w:rsid w:val="00D631AE"/>
    <w:rsid w:val="00D6324A"/>
    <w:rsid w:val="00D700C7"/>
    <w:rsid w:val="00D70BAC"/>
    <w:rsid w:val="00D715E4"/>
    <w:rsid w:val="00D716D8"/>
    <w:rsid w:val="00D71E13"/>
    <w:rsid w:val="00D74F2C"/>
    <w:rsid w:val="00D755F1"/>
    <w:rsid w:val="00D879D9"/>
    <w:rsid w:val="00D92694"/>
    <w:rsid w:val="00D92EA7"/>
    <w:rsid w:val="00DA1E69"/>
    <w:rsid w:val="00DA7453"/>
    <w:rsid w:val="00DB09E9"/>
    <w:rsid w:val="00DB324E"/>
    <w:rsid w:val="00DB37B5"/>
    <w:rsid w:val="00DB37F2"/>
    <w:rsid w:val="00DB410B"/>
    <w:rsid w:val="00DC5829"/>
    <w:rsid w:val="00DD00A4"/>
    <w:rsid w:val="00DD2486"/>
    <w:rsid w:val="00DD36EE"/>
    <w:rsid w:val="00DD3DD0"/>
    <w:rsid w:val="00DD7554"/>
    <w:rsid w:val="00DE3F26"/>
    <w:rsid w:val="00DE413F"/>
    <w:rsid w:val="00DE5F28"/>
    <w:rsid w:val="00DE620A"/>
    <w:rsid w:val="00DF0714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20D6C"/>
    <w:rsid w:val="00E256DB"/>
    <w:rsid w:val="00E267A7"/>
    <w:rsid w:val="00E30680"/>
    <w:rsid w:val="00E36589"/>
    <w:rsid w:val="00E370BB"/>
    <w:rsid w:val="00E37E9B"/>
    <w:rsid w:val="00E4274C"/>
    <w:rsid w:val="00E47AC5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D63FC"/>
    <w:rsid w:val="00EE0232"/>
    <w:rsid w:val="00EE19AF"/>
    <w:rsid w:val="00EE1CA4"/>
    <w:rsid w:val="00EE5289"/>
    <w:rsid w:val="00EE739F"/>
    <w:rsid w:val="00EE7C46"/>
    <w:rsid w:val="00EF2256"/>
    <w:rsid w:val="00F01C5F"/>
    <w:rsid w:val="00F16CCB"/>
    <w:rsid w:val="00F251FE"/>
    <w:rsid w:val="00F3017A"/>
    <w:rsid w:val="00F312FF"/>
    <w:rsid w:val="00F33D85"/>
    <w:rsid w:val="00F3465B"/>
    <w:rsid w:val="00F35FD6"/>
    <w:rsid w:val="00F433C1"/>
    <w:rsid w:val="00F44643"/>
    <w:rsid w:val="00F6199F"/>
    <w:rsid w:val="00F63797"/>
    <w:rsid w:val="00F66A01"/>
    <w:rsid w:val="00F67E35"/>
    <w:rsid w:val="00F83188"/>
    <w:rsid w:val="00F833FF"/>
    <w:rsid w:val="00F839B3"/>
    <w:rsid w:val="00F84D22"/>
    <w:rsid w:val="00F90C72"/>
    <w:rsid w:val="00F917CF"/>
    <w:rsid w:val="00F93CD9"/>
    <w:rsid w:val="00F94CAF"/>
    <w:rsid w:val="00F95C07"/>
    <w:rsid w:val="00F9681D"/>
    <w:rsid w:val="00F97C2E"/>
    <w:rsid w:val="00FA2A81"/>
    <w:rsid w:val="00FA493E"/>
    <w:rsid w:val="00FA746C"/>
    <w:rsid w:val="00FB095A"/>
    <w:rsid w:val="00FB1855"/>
    <w:rsid w:val="00FB2DE9"/>
    <w:rsid w:val="00FB34D0"/>
    <w:rsid w:val="00FB403B"/>
    <w:rsid w:val="00FB625F"/>
    <w:rsid w:val="00FB7F7B"/>
    <w:rsid w:val="00FC1520"/>
    <w:rsid w:val="00FC1541"/>
    <w:rsid w:val="00FC420D"/>
    <w:rsid w:val="00FC5D0B"/>
    <w:rsid w:val="00FC7663"/>
    <w:rsid w:val="00FD7312"/>
    <w:rsid w:val="00FE3BA9"/>
    <w:rsid w:val="00FE6DC0"/>
    <w:rsid w:val="00FF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E8390AA-D372-442E-9333-2A31384F0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253A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7253A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253AE"/>
    <w:rPr>
      <w:rFonts w:ascii="Arial" w:hAnsi="Arial" w:cs="Arial"/>
      <w:b/>
      <w:bCs/>
      <w:color w:val="26282F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7253AE"/>
    <w:rPr>
      <w:rFonts w:ascii="Arial" w:hAnsi="Arial" w:cs="Arial"/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rFonts w:cs="Times New Roman"/>
      <w:sz w:val="28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71045"/>
    <w:rPr>
      <w:rFonts w:cs="Times New Roman"/>
      <w:sz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007E1"/>
    <w:rPr>
      <w:sz w:val="24"/>
      <w:szCs w:val="24"/>
    </w:rPr>
  </w:style>
  <w:style w:type="character" w:styleId="a9">
    <w:name w:val="page number"/>
    <w:basedOn w:val="a0"/>
    <w:uiPriority w:val="99"/>
    <w:rsid w:val="00AC0E36"/>
    <w:rPr>
      <w:rFonts w:cs="Times New Roman"/>
    </w:rPr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rFonts w:cs="Times New Roman"/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sz w:val="28"/>
      <w:szCs w:val="20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paragraph" w:styleId="ae">
    <w:name w:val="Body Text"/>
    <w:basedOn w:val="a"/>
    <w:link w:val="af"/>
    <w:uiPriority w:val="99"/>
    <w:semiHidden/>
    <w:rsid w:val="007253AE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7253AE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226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6BA9B29754ADF043B5F6FFB15F818FE31E012D80829165E7555B7040860ED1C2BE7300B3B1465FD9I" TargetMode="External"/><Relationship Id="rId13" Type="http://schemas.openxmlformats.org/officeDocument/2006/relationships/hyperlink" Target="consultantplus://offline/ref=CF65F3260FC4B1CEF371043E105849B40C75DCFA09029824A0933070C76166DD92B42467E4AC16D1q8N2I" TargetMode="External"/><Relationship Id="rId18" Type="http://schemas.openxmlformats.org/officeDocument/2006/relationships/hyperlink" Target="consultantplus://offline/ref=469AD450B52F960FB7164494608F4858264DD89F2D0C67AFB97B648787s9kCI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E96BA9B29754ADF043B5F6FFB15F818FE31E012D80829165E7555B7040860ED1C2BE7309B9B954D7I" TargetMode="External"/><Relationship Id="rId12" Type="http://schemas.openxmlformats.org/officeDocument/2006/relationships/hyperlink" Target="consultantplus://offline/ref=CF65F3260FC4B1CEF371043E105849B40F7DD5FE0B049824A0933070C76166DD92B42467E4AC11D4q8NDI" TargetMode="External"/><Relationship Id="rId17" Type="http://schemas.openxmlformats.org/officeDocument/2006/relationships/hyperlink" Target="consultantplus://offline/ref=469AD450B52F960FB7164494608F48582544DF902A0D67AFB97B648787s9kC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F65F3260FC4B1CEF371043E105849B40C75DCFA09029824A0933070C76166DD92B42467E4AC15D7q8N3I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F65F3260FC4B1CEF371043E105849B40C75DCF60A099824A0933070C76166DD92B42461ECA5q1N6I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F65F3260FC4B1CEF371043E105849B40C75DCFD01079824A0933070C76166DD92B42467E7AF14qDN0I" TargetMode="External"/><Relationship Id="rId10" Type="http://schemas.openxmlformats.org/officeDocument/2006/relationships/hyperlink" Target="consultantplus://offline/ref=CF65F3260FC4B1CEF371043E105849B40C75DCF60A099824A0933070C76166DD92B42461E2A4q1N8I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709DB3841BC3CA323E6914C76921B4C7414C0ED111A2077AA79474BBE9481DC85E9DE6CAB862CDA3F7I" TargetMode="External"/><Relationship Id="rId14" Type="http://schemas.openxmlformats.org/officeDocument/2006/relationships/hyperlink" Target="consultantplus://offline/ref=CF65F3260FC4B1CEF371043E105849B40C75DCFA09029824A0933070C76166DD92B42467E4AC16D1q8N9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2373</Words>
  <Characters>13529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Светлана Овтина</cp:lastModifiedBy>
  <cp:revision>9</cp:revision>
  <cp:lastPrinted>2016-10-25T09:14:00Z</cp:lastPrinted>
  <dcterms:created xsi:type="dcterms:W3CDTF">2016-10-25T06:53:00Z</dcterms:created>
  <dcterms:modified xsi:type="dcterms:W3CDTF">2016-10-25T09:30:00Z</dcterms:modified>
</cp:coreProperties>
</file>